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5D" w:rsidRPr="005249C8" w:rsidRDefault="00730A5D">
      <w:pPr>
        <w:pStyle w:val="ConsPlusNonformat"/>
        <w:jc w:val="both"/>
      </w:pPr>
      <w:bookmarkStart w:id="0" w:name="_GoBack"/>
      <w:r w:rsidRPr="005249C8">
        <w:t xml:space="preserve">                                    В ________________________ районный суд</w:t>
      </w:r>
    </w:p>
    <w:p w:rsidR="00730A5D" w:rsidRPr="005249C8" w:rsidRDefault="00730A5D">
      <w:pPr>
        <w:pStyle w:val="ConsPlusNonformat"/>
        <w:jc w:val="both"/>
      </w:pPr>
    </w:p>
    <w:p w:rsidR="00730A5D" w:rsidRPr="005249C8" w:rsidRDefault="00730A5D">
      <w:pPr>
        <w:pStyle w:val="ConsPlusNonformat"/>
        <w:jc w:val="both"/>
      </w:pPr>
      <w:r w:rsidRPr="005249C8">
        <w:t xml:space="preserve">                                    Истец: ________________________________</w:t>
      </w:r>
    </w:p>
    <w:p w:rsidR="00730A5D" w:rsidRPr="005249C8" w:rsidRDefault="00730A5D">
      <w:pPr>
        <w:pStyle w:val="ConsPlusNonformat"/>
        <w:jc w:val="both"/>
      </w:pPr>
      <w:r w:rsidRPr="005249C8">
        <w:t xml:space="preserve">                                                      (Ф.И.О.)</w:t>
      </w:r>
    </w:p>
    <w:p w:rsidR="00730A5D" w:rsidRPr="005249C8" w:rsidRDefault="00730A5D">
      <w:pPr>
        <w:pStyle w:val="ConsPlusNonformat"/>
        <w:jc w:val="both"/>
      </w:pPr>
    </w:p>
    <w:p w:rsidR="00730A5D" w:rsidRPr="005249C8" w:rsidRDefault="00730A5D">
      <w:pPr>
        <w:pStyle w:val="ConsPlusNonformat"/>
        <w:jc w:val="both"/>
      </w:pPr>
      <w:r w:rsidRPr="005249C8">
        <w:t xml:space="preserve">                                    адрес: _______________________________,</w:t>
      </w:r>
    </w:p>
    <w:p w:rsidR="00730A5D" w:rsidRPr="005249C8" w:rsidRDefault="00730A5D">
      <w:pPr>
        <w:pStyle w:val="ConsPlusNonformat"/>
        <w:jc w:val="both"/>
      </w:pPr>
      <w:r w:rsidRPr="005249C8">
        <w:t xml:space="preserve">                                    телефон: _____________________________,</w:t>
      </w:r>
    </w:p>
    <w:p w:rsidR="00730A5D" w:rsidRPr="005249C8" w:rsidRDefault="00730A5D">
      <w:pPr>
        <w:pStyle w:val="ConsPlusNonformat"/>
        <w:jc w:val="both"/>
      </w:pPr>
      <w:r w:rsidRPr="005249C8">
        <w:t xml:space="preserve">                                    эл. почта: ____________________________</w:t>
      </w:r>
    </w:p>
    <w:p w:rsidR="00730A5D" w:rsidRPr="005249C8" w:rsidRDefault="00730A5D">
      <w:pPr>
        <w:pStyle w:val="ConsPlusNonformat"/>
        <w:jc w:val="both"/>
      </w:pPr>
    </w:p>
    <w:p w:rsidR="00730A5D" w:rsidRPr="005249C8" w:rsidRDefault="00730A5D">
      <w:pPr>
        <w:pStyle w:val="ConsPlusNonformat"/>
        <w:jc w:val="both"/>
      </w:pPr>
      <w:r w:rsidRPr="005249C8">
        <w:t xml:space="preserve">                                    Представитель Истца: __________________</w:t>
      </w:r>
    </w:p>
    <w:p w:rsidR="00730A5D" w:rsidRPr="005249C8" w:rsidRDefault="00730A5D">
      <w:pPr>
        <w:pStyle w:val="ConsPlusNonformat"/>
        <w:jc w:val="both"/>
      </w:pPr>
      <w:r w:rsidRPr="005249C8">
        <w:t xml:space="preserve">                                                              (Ф.И.О.)</w:t>
      </w:r>
    </w:p>
    <w:p w:rsidR="00730A5D" w:rsidRPr="005249C8" w:rsidRDefault="00730A5D">
      <w:pPr>
        <w:pStyle w:val="ConsPlusNonformat"/>
        <w:jc w:val="both"/>
      </w:pPr>
    </w:p>
    <w:p w:rsidR="00730A5D" w:rsidRPr="005249C8" w:rsidRDefault="00730A5D">
      <w:pPr>
        <w:pStyle w:val="ConsPlusNonformat"/>
        <w:jc w:val="both"/>
      </w:pPr>
      <w:r w:rsidRPr="005249C8">
        <w:t xml:space="preserve">                                    адрес: _______________________________,</w:t>
      </w:r>
    </w:p>
    <w:p w:rsidR="00730A5D" w:rsidRPr="005249C8" w:rsidRDefault="00730A5D">
      <w:pPr>
        <w:pStyle w:val="ConsPlusNonformat"/>
        <w:jc w:val="both"/>
      </w:pPr>
      <w:r w:rsidRPr="005249C8">
        <w:t xml:space="preserve">                                    телефон: _____________________________,</w:t>
      </w:r>
    </w:p>
    <w:p w:rsidR="00730A5D" w:rsidRPr="005249C8" w:rsidRDefault="00730A5D">
      <w:pPr>
        <w:pStyle w:val="ConsPlusNonformat"/>
        <w:jc w:val="both"/>
      </w:pPr>
      <w:r w:rsidRPr="005249C8">
        <w:t xml:space="preserve">                                    эл. почта: ____________________________</w:t>
      </w:r>
    </w:p>
    <w:p w:rsidR="00730A5D" w:rsidRPr="005249C8" w:rsidRDefault="00730A5D">
      <w:pPr>
        <w:pStyle w:val="ConsPlusNonformat"/>
        <w:jc w:val="both"/>
      </w:pPr>
    </w:p>
    <w:p w:rsidR="00730A5D" w:rsidRPr="005249C8" w:rsidRDefault="00730A5D">
      <w:pPr>
        <w:pStyle w:val="ConsPlusNonformat"/>
        <w:jc w:val="both"/>
      </w:pPr>
      <w:r w:rsidRPr="005249C8">
        <w:t xml:space="preserve">                                    Ответчик: _____________________________</w:t>
      </w:r>
    </w:p>
    <w:p w:rsidR="00730A5D" w:rsidRPr="005249C8" w:rsidRDefault="00730A5D">
      <w:pPr>
        <w:pStyle w:val="ConsPlusNonformat"/>
        <w:jc w:val="both"/>
      </w:pPr>
      <w:r w:rsidRPr="005249C8">
        <w:t xml:space="preserve">                                                    (наименование)</w:t>
      </w:r>
    </w:p>
    <w:p w:rsidR="00730A5D" w:rsidRPr="005249C8" w:rsidRDefault="00730A5D">
      <w:pPr>
        <w:pStyle w:val="ConsPlusNonformat"/>
        <w:jc w:val="both"/>
      </w:pPr>
    </w:p>
    <w:p w:rsidR="00730A5D" w:rsidRPr="005249C8" w:rsidRDefault="00730A5D">
      <w:pPr>
        <w:pStyle w:val="ConsPlusNonformat"/>
        <w:jc w:val="both"/>
      </w:pPr>
      <w:r w:rsidRPr="005249C8">
        <w:t xml:space="preserve">                                    адрес: _______________________________,</w:t>
      </w:r>
    </w:p>
    <w:p w:rsidR="00730A5D" w:rsidRPr="005249C8" w:rsidRDefault="00730A5D">
      <w:pPr>
        <w:pStyle w:val="ConsPlusNonformat"/>
        <w:jc w:val="both"/>
      </w:pPr>
      <w:r w:rsidRPr="005249C8">
        <w:t xml:space="preserve">                                    телефон: _____________________________,</w:t>
      </w:r>
    </w:p>
    <w:p w:rsidR="00730A5D" w:rsidRPr="005249C8" w:rsidRDefault="00730A5D">
      <w:pPr>
        <w:pStyle w:val="ConsPlusNonformat"/>
        <w:jc w:val="both"/>
      </w:pPr>
      <w:r w:rsidRPr="005249C8">
        <w:t xml:space="preserve">                                    эл. почта: ____________________________</w:t>
      </w:r>
    </w:p>
    <w:p w:rsidR="00730A5D" w:rsidRPr="005249C8" w:rsidRDefault="00730A5D">
      <w:pPr>
        <w:pStyle w:val="ConsPlusNonformat"/>
        <w:jc w:val="both"/>
      </w:pPr>
    </w:p>
    <w:p w:rsidR="00730A5D" w:rsidRPr="005249C8" w:rsidRDefault="00730A5D">
      <w:pPr>
        <w:pStyle w:val="ConsPlusNonformat"/>
        <w:jc w:val="both"/>
      </w:pPr>
      <w:r w:rsidRPr="005249C8">
        <w:t xml:space="preserve">                                    Цена иска: ____________________________</w:t>
      </w:r>
    </w:p>
    <w:p w:rsidR="00730A5D" w:rsidRPr="005249C8" w:rsidRDefault="00730A5D">
      <w:pPr>
        <w:pStyle w:val="ConsPlusNonformat"/>
        <w:jc w:val="both"/>
      </w:pPr>
      <w:r w:rsidRPr="005249C8">
        <w:t xml:space="preserve">                                    Госпошлина: ____________________ рублей</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p>
    <w:p w:rsidR="00730A5D" w:rsidRPr="005249C8" w:rsidRDefault="00730A5D">
      <w:pPr>
        <w:widowControl w:val="0"/>
        <w:autoSpaceDE w:val="0"/>
        <w:autoSpaceDN w:val="0"/>
        <w:adjustRightInd w:val="0"/>
        <w:spacing w:after="0" w:line="240" w:lineRule="auto"/>
        <w:jc w:val="center"/>
        <w:rPr>
          <w:rFonts w:ascii="Calibri" w:hAnsi="Calibri" w:cs="Calibri"/>
        </w:rPr>
      </w:pPr>
      <w:r w:rsidRPr="005249C8">
        <w:rPr>
          <w:rFonts w:ascii="Calibri" w:hAnsi="Calibri" w:cs="Calibri"/>
        </w:rPr>
        <w:t>Исковое заявление</w:t>
      </w:r>
    </w:p>
    <w:p w:rsidR="00730A5D" w:rsidRPr="005249C8" w:rsidRDefault="00730A5D">
      <w:pPr>
        <w:widowControl w:val="0"/>
        <w:autoSpaceDE w:val="0"/>
        <w:autoSpaceDN w:val="0"/>
        <w:adjustRightInd w:val="0"/>
        <w:spacing w:after="0" w:line="240" w:lineRule="auto"/>
        <w:jc w:val="center"/>
        <w:rPr>
          <w:rFonts w:ascii="Calibri" w:hAnsi="Calibri" w:cs="Calibri"/>
        </w:rPr>
      </w:pPr>
      <w:r w:rsidRPr="005249C8">
        <w:rPr>
          <w:rFonts w:ascii="Calibri" w:hAnsi="Calibri" w:cs="Calibri"/>
        </w:rPr>
        <w:t>о признании права собственности на</w:t>
      </w:r>
    </w:p>
    <w:p w:rsidR="00730A5D" w:rsidRPr="005249C8" w:rsidRDefault="00730A5D">
      <w:pPr>
        <w:widowControl w:val="0"/>
        <w:autoSpaceDE w:val="0"/>
        <w:autoSpaceDN w:val="0"/>
        <w:adjustRightInd w:val="0"/>
        <w:spacing w:after="0" w:line="240" w:lineRule="auto"/>
        <w:jc w:val="center"/>
        <w:rPr>
          <w:rFonts w:ascii="Calibri" w:hAnsi="Calibri" w:cs="Calibri"/>
        </w:rPr>
      </w:pPr>
      <w:r w:rsidRPr="005249C8">
        <w:rPr>
          <w:rFonts w:ascii="Calibri" w:hAnsi="Calibri" w:cs="Calibri"/>
        </w:rPr>
        <w:t>жилое помещение в порядке наследования по закону</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"__"________ ___ г. умер(ла) _________________________ (далее - "Наследодатель"), что подтверждается свидетельством о смерти N ____________ от _____________. После смерти _____________ открылось наследство, состоящее из жилого помещения (квартиры) общей площадью ___ кв. м, жилой площадью ___ кв. м, расположенного по адресу: ______________________________, кадастровый номер _______, что подтверждается ______________________________.</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Завещание наследодателем не оставлено.</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Истец является наследником первой/второй/третьей/иной очереди по закону, что подтверждается: свидетельством о рождении/свидетельством о браке/иными документами, подтверждающими родство.</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Помимо Истца других наследников по закону первой/второй/третьей/иной очереди не имеется.</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ИЛИ:</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Имеются следующие наследники по закону первой/второй/третьей/иной очереди.</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В соответствии с п. 1 ст. 1141 Гражданского кодекса РФ наследники по закону призываются к наследованию в порядке очередности, предусмотренной ст. ст. 1142 - 1145 и 1148 ГК РФ.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 1117 ГК РФ), либо лишены наследства (п. 1 ст. 1119 ГК РФ), либо никто из них не принял наследства, либо все они отказались от наследства. При этом, согласно п. 2 ст. 1141 ГК РФ, наследники одной очереди наследуют в равных долях.</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 Истец своевременно обратился по месту открытия наследства с заявлением о его принятии, о чем свидетельствует письмо в Московскую городскую нотариальную палату от "___"________ ____ г. и ответ от "___"________ ____ г.</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 xml:space="preserve">Согласно п. 1 ст. 1153 Гражданского кодекса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w:t>
      </w:r>
      <w:r w:rsidRPr="005249C8">
        <w:rPr>
          <w:rFonts w:ascii="Calibri" w:hAnsi="Calibri" w:cs="Calibri"/>
        </w:rPr>
        <w:lastRenderedPageBreak/>
        <w:t>наследства либо заявления наследника о выдаче свидетельства о праве на наследство.</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 В течение установленного законом шестимесячного срока Истец совершил действия, свидетельствующие о фактическом принятии наследства, в частности: постоянно проживает в квартире, вносит плату за жилье, а также оплачивает коммунальные услуги, что подтверждается свидетельскими показаниями/выпиской из финансового лицевого счета жилого помещения об отсутствии задолженности/копиями квитанций об оплате жилья и коммунальных услуг/другими документами.</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В соответствии с п. 2 ст. 1153 Гражданского кодекса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 При жизни Наследодатель изъявлял желание приватизировать принадлежащую ему по договору социального найма квартиру, однако не успел заключить договор о передаче помещения и умер. Подтверждением того, что он обращался в уполномоченные органы с заявлением о приватизации, является ответ на запрос в ДГИ г. Москвы N _____/ответ службы "одного окна"/ответ органов БТИ/иное.</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Согласно п. 2 ст. 1 Жилищного кодекса РФ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В соответствии с распоряжением Департамента жилищной политики и жилищного фонда г. Москвы от 30 июля 2004 г. N 459 "Об оформлении документов по приватизации жилищного фонда в режиме "одного окна" в процедуру приватизации жилых помещений входит и подготовка документов на приватизацию, которая может быть осуществлена по желанию граждан как через службу "одного окна", так и с сохранением ранее действующего порядка оформления документов.</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В связи с вышеизложенным и на основании п. 2 ст. 1 Жилищного кодекса Российской Федерации, ст. ст. 166, 168, 177, п. 1 ст. 1118, п. 1 ст. 1119, ст. 1141, п. п. 1, 2 ст. 1153 Гражданского кодекса Российской Федерации, ст. ст. 131, 132 Гражданского процессуального кодекса Российской Федерации</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p>
    <w:p w:rsidR="00730A5D" w:rsidRPr="005249C8" w:rsidRDefault="00730A5D">
      <w:pPr>
        <w:widowControl w:val="0"/>
        <w:autoSpaceDE w:val="0"/>
        <w:autoSpaceDN w:val="0"/>
        <w:adjustRightInd w:val="0"/>
        <w:spacing w:after="0" w:line="240" w:lineRule="auto"/>
        <w:jc w:val="center"/>
        <w:rPr>
          <w:rFonts w:ascii="Calibri" w:hAnsi="Calibri" w:cs="Calibri"/>
        </w:rPr>
      </w:pPr>
      <w:r w:rsidRPr="005249C8">
        <w:rPr>
          <w:rFonts w:ascii="Calibri" w:hAnsi="Calibri" w:cs="Calibri"/>
        </w:rPr>
        <w:t>ПРОШУ:</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Признать за Истцом право собственности на квартиру/долю в квартире в размере ____, расположенную по адресу: _______________________________, в порядке наследования.</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Приложение:</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1. Копия Свидетельства о смерти Наследодателя от "___"_________ ___ г. N ___.</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2. Копии документов, подтверждающих состав наследственного имущества.</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3. Копии документов, подтверждающих право Истца на наследование по закону и очередь наследования: свидетельство о рождении/свидетельство о браке/иное.</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4. Доказательства своевременного обращения Истца с заявлением о принятии наследства по месту его принятия: копия письма в Московскую городскую нотариальную палату от "___"_________ _____ г. и ответа от "___"________ _____ г.</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5. Доказательства надлежащего и своевременного принятия Истцом наследства: отчет ОМВД о результатах опроса соседей/выписка с финансового лицевого счета жилого помещения об отсутствии задолженности/копии квитанций об оплате жилья и коммунальных услуг.</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6. Доказательства прижизненного изъявления наследодателем желания на приватизацию жилого помещения: ответы Департамента жилищной политики и жилищного фонда г. Москвы/службы "одного окна"/органов БТИ и т.п.</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lastRenderedPageBreak/>
        <w:t>7. Копии искового заявления и приложенных к нему документов ответчикам.</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8. Квитанция об уплате государственной пошлины.</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9. Доверенность представителя от "___"________ ___ г. N ___ (если исковое заявление подписано представителем Истца).</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10. Иные документы, подтверждающие обстоятельства, на которых Истец основывает свои требования.</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r w:rsidRPr="005249C8">
        <w:rPr>
          <w:rFonts w:ascii="Calibri" w:hAnsi="Calibri" w:cs="Calibri"/>
        </w:rPr>
        <w:t>"___"__________ ____ г.</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p>
    <w:p w:rsidR="00730A5D" w:rsidRPr="005249C8" w:rsidRDefault="00730A5D">
      <w:pPr>
        <w:pStyle w:val="ConsPlusNonformat"/>
        <w:jc w:val="both"/>
      </w:pPr>
      <w:r w:rsidRPr="005249C8">
        <w:t xml:space="preserve">    Истец (представитель):</w:t>
      </w:r>
    </w:p>
    <w:p w:rsidR="00730A5D" w:rsidRPr="005249C8" w:rsidRDefault="00730A5D">
      <w:pPr>
        <w:pStyle w:val="ConsPlusNonformat"/>
        <w:jc w:val="both"/>
      </w:pPr>
    </w:p>
    <w:p w:rsidR="00730A5D" w:rsidRPr="005249C8" w:rsidRDefault="00730A5D">
      <w:pPr>
        <w:pStyle w:val="ConsPlusNonformat"/>
        <w:jc w:val="both"/>
      </w:pPr>
      <w:r w:rsidRPr="005249C8">
        <w:t xml:space="preserve">    ________________/________________________________/</w:t>
      </w:r>
    </w:p>
    <w:p w:rsidR="00730A5D" w:rsidRPr="005249C8" w:rsidRDefault="00730A5D">
      <w:pPr>
        <w:pStyle w:val="ConsPlusNonformat"/>
        <w:jc w:val="both"/>
      </w:pPr>
      <w:r w:rsidRPr="005249C8">
        <w:t xml:space="preserve">       (</w:t>
      </w:r>
      <w:proofErr w:type="gramStart"/>
      <w:r w:rsidRPr="005249C8">
        <w:t xml:space="preserve">подпись)   </w:t>
      </w:r>
      <w:proofErr w:type="gramEnd"/>
      <w:r w:rsidRPr="005249C8">
        <w:t xml:space="preserve">            (Ф.И.О.)</w:t>
      </w: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p>
    <w:p w:rsidR="00730A5D" w:rsidRPr="005249C8" w:rsidRDefault="00730A5D">
      <w:pPr>
        <w:widowControl w:val="0"/>
        <w:autoSpaceDE w:val="0"/>
        <w:autoSpaceDN w:val="0"/>
        <w:adjustRightInd w:val="0"/>
        <w:spacing w:after="0" w:line="240" w:lineRule="auto"/>
        <w:ind w:firstLine="540"/>
        <w:jc w:val="both"/>
        <w:rPr>
          <w:rFonts w:ascii="Calibri" w:hAnsi="Calibri" w:cs="Calibri"/>
        </w:rPr>
      </w:pPr>
    </w:p>
    <w:p w:rsidR="00730A5D" w:rsidRPr="005249C8" w:rsidRDefault="00730A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0"/>
    <w:p w:rsidR="00CE69C6" w:rsidRPr="005249C8" w:rsidRDefault="00CE69C6"/>
    <w:sectPr w:rsidR="00CE69C6" w:rsidRPr="005249C8" w:rsidSect="00A43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5D"/>
    <w:rsid w:val="005249C8"/>
    <w:rsid w:val="00730A5D"/>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AB211-8F03-4793-8994-A53AB8FD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0A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1161</Words>
  <Characters>6618</Characters>
  <Application>Microsoft Office Word</Application>
  <DocSecurity>0</DocSecurity>
  <Lines>55</Lines>
  <Paragraphs>15</Paragraphs>
  <ScaleCrop>false</ScaleCrop>
  <Company>diakov.net</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2</cp:revision>
  <dcterms:created xsi:type="dcterms:W3CDTF">2017-04-22T09:14:00Z</dcterms:created>
  <dcterms:modified xsi:type="dcterms:W3CDTF">2017-04-23T12:38:00Z</dcterms:modified>
</cp:coreProperties>
</file>