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061A0">
        <w:rPr>
          <w:rFonts w:ascii="Calibri" w:hAnsi="Calibri" w:cs="Calibri"/>
        </w:rPr>
        <w:t>____________________________________________________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061A0">
        <w:rPr>
          <w:rFonts w:ascii="Calibri" w:hAnsi="Calibri" w:cs="Calibri"/>
        </w:rPr>
        <w:t>(полное фирменное наименование,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061A0">
        <w:rPr>
          <w:rFonts w:ascii="Calibri" w:hAnsi="Calibri" w:cs="Calibri"/>
        </w:rPr>
        <w:t>место нахождения предприятия)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61A0" w:rsidRPr="007061A0" w:rsidRDefault="007061A0">
      <w:pPr>
        <w:pStyle w:val="ConsPlusNonformat"/>
        <w:jc w:val="both"/>
      </w:pPr>
      <w:r w:rsidRPr="007061A0">
        <w:t>СОГЛАСОВАНО                                                       УТВЕРЖДАЮ</w:t>
      </w:r>
    </w:p>
    <w:p w:rsidR="007061A0" w:rsidRPr="007061A0" w:rsidRDefault="007061A0">
      <w:pPr>
        <w:pStyle w:val="ConsPlusNonformat"/>
        <w:jc w:val="both"/>
      </w:pPr>
      <w:r w:rsidRPr="007061A0">
        <w:t>представительный орган работников                  Руководитель предприятия</w:t>
      </w:r>
    </w:p>
    <w:p w:rsidR="007061A0" w:rsidRPr="007061A0" w:rsidRDefault="007061A0">
      <w:pPr>
        <w:pStyle w:val="ConsPlusNonformat"/>
        <w:jc w:val="both"/>
      </w:pPr>
      <w:r w:rsidRPr="007061A0">
        <w:t>_____________________                              ________________________</w:t>
      </w:r>
    </w:p>
    <w:p w:rsidR="007061A0" w:rsidRPr="007061A0" w:rsidRDefault="007061A0">
      <w:pPr>
        <w:pStyle w:val="ConsPlusNonformat"/>
        <w:jc w:val="both"/>
      </w:pPr>
      <w:r w:rsidRPr="007061A0">
        <w:t>_____________________                              ________________________</w:t>
      </w:r>
    </w:p>
    <w:p w:rsidR="007061A0" w:rsidRPr="007061A0" w:rsidRDefault="007061A0">
      <w:pPr>
        <w:pStyle w:val="ConsPlusNonformat"/>
        <w:jc w:val="both"/>
      </w:pPr>
      <w:r w:rsidRPr="007061A0">
        <w:t>"___"________ ____ г.                             "___"___________ _____ г.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061A0">
        <w:rPr>
          <w:rFonts w:ascii="Calibri" w:hAnsi="Calibri" w:cs="Calibri"/>
        </w:rPr>
        <w:t>ПОЛОЖЕНИЕ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061A0">
        <w:rPr>
          <w:rFonts w:ascii="Calibri" w:hAnsi="Calibri" w:cs="Calibri"/>
        </w:rPr>
        <w:t xml:space="preserve">о комиссии по трудовым спорам предприятия 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8"/>
      <w:bookmarkEnd w:id="0"/>
      <w:r w:rsidRPr="007061A0">
        <w:rPr>
          <w:rFonts w:ascii="Calibri" w:hAnsi="Calibri" w:cs="Calibri"/>
        </w:rPr>
        <w:t>1. ОБЩИЕ ПОЛОЖЕНИЯ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61A0" w:rsidRPr="007061A0" w:rsidRDefault="007061A0">
      <w:pPr>
        <w:pStyle w:val="ConsPlusNonformat"/>
        <w:jc w:val="both"/>
      </w:pPr>
      <w:r w:rsidRPr="007061A0">
        <w:t xml:space="preserve">    1.1. Комиссия по трудовым спорам ____________ "________________" (далее</w:t>
      </w:r>
    </w:p>
    <w:p w:rsidR="007061A0" w:rsidRPr="007061A0" w:rsidRDefault="007061A0">
      <w:pPr>
        <w:pStyle w:val="ConsPlusNonformat"/>
        <w:jc w:val="both"/>
      </w:pPr>
      <w:r w:rsidRPr="007061A0">
        <w:t xml:space="preserve">соответственно    -    </w:t>
      </w:r>
      <w:proofErr w:type="gramStart"/>
      <w:r w:rsidRPr="007061A0">
        <w:t xml:space="preserve">работодатель,   </w:t>
      </w:r>
      <w:proofErr w:type="gramEnd"/>
      <w:r w:rsidRPr="007061A0">
        <w:t>КТС)   образована   в   соответствии</w:t>
      </w:r>
    </w:p>
    <w:p w:rsidR="007061A0" w:rsidRPr="007061A0" w:rsidRDefault="007061A0">
      <w:pPr>
        <w:pStyle w:val="ConsPlusNonformat"/>
        <w:jc w:val="both"/>
      </w:pPr>
      <w:proofErr w:type="gramStart"/>
      <w:r w:rsidRPr="007061A0">
        <w:t>со  ст.</w:t>
      </w:r>
      <w:proofErr w:type="gramEnd"/>
      <w:r w:rsidRPr="007061A0">
        <w:t xml:space="preserve">  </w:t>
      </w:r>
      <w:proofErr w:type="gramStart"/>
      <w:r w:rsidRPr="007061A0">
        <w:t>384  Трудово</w:t>
      </w:r>
      <w:bookmarkStart w:id="1" w:name="_GoBack"/>
      <w:bookmarkEnd w:id="1"/>
      <w:r w:rsidRPr="007061A0">
        <w:t>го</w:t>
      </w:r>
      <w:proofErr w:type="gramEnd"/>
      <w:r w:rsidRPr="007061A0">
        <w:t xml:space="preserve">  кодекса  Российской Федерации (далее - Кодекс)</w:t>
      </w:r>
    </w:p>
    <w:p w:rsidR="007061A0" w:rsidRPr="007061A0" w:rsidRDefault="007061A0">
      <w:pPr>
        <w:pStyle w:val="ConsPlusNonformat"/>
        <w:jc w:val="both"/>
      </w:pPr>
      <w:r w:rsidRPr="007061A0">
        <w:t>на основании письменного предложения ______________________________________</w:t>
      </w:r>
    </w:p>
    <w:p w:rsidR="007061A0" w:rsidRPr="007061A0" w:rsidRDefault="007061A0">
      <w:pPr>
        <w:pStyle w:val="ConsPlusNonformat"/>
        <w:jc w:val="both"/>
      </w:pPr>
      <w:r w:rsidRPr="007061A0">
        <w:t xml:space="preserve">                                       (Ф.И.О., должность работника(ков))</w:t>
      </w:r>
    </w:p>
    <w:p w:rsidR="007061A0" w:rsidRPr="007061A0" w:rsidRDefault="007061A0">
      <w:pPr>
        <w:pStyle w:val="ConsPlusNonformat"/>
        <w:jc w:val="both"/>
      </w:pPr>
      <w:r w:rsidRPr="007061A0">
        <w:t>о создании комиссии по трудовым спорам от "___"_________ ____ г.</w:t>
      </w:r>
    </w:p>
    <w:p w:rsidR="007061A0" w:rsidRPr="007061A0" w:rsidRDefault="007061A0">
      <w:pPr>
        <w:pStyle w:val="ConsPlusNonformat"/>
        <w:jc w:val="both"/>
      </w:pPr>
    </w:p>
    <w:p w:rsidR="007061A0" w:rsidRPr="007061A0" w:rsidRDefault="007061A0">
      <w:pPr>
        <w:pStyle w:val="ConsPlusNonformat"/>
        <w:jc w:val="both"/>
      </w:pPr>
      <w:r w:rsidRPr="007061A0">
        <w:t xml:space="preserve">    Вариант 1. 1.1. Комиссия по трудовым спорам ______ "___________" (далее</w:t>
      </w:r>
    </w:p>
    <w:p w:rsidR="007061A0" w:rsidRPr="007061A0" w:rsidRDefault="007061A0">
      <w:pPr>
        <w:pStyle w:val="ConsPlusNonformat"/>
        <w:jc w:val="both"/>
      </w:pPr>
      <w:r w:rsidRPr="007061A0">
        <w:t xml:space="preserve">соответственно    -    </w:t>
      </w:r>
      <w:proofErr w:type="gramStart"/>
      <w:r w:rsidRPr="007061A0">
        <w:t xml:space="preserve">работодатель,   </w:t>
      </w:r>
      <w:proofErr w:type="gramEnd"/>
      <w:r w:rsidRPr="007061A0">
        <w:t>КТС)   образована   в   соответствии</w:t>
      </w:r>
    </w:p>
    <w:p w:rsidR="007061A0" w:rsidRPr="007061A0" w:rsidRDefault="007061A0">
      <w:pPr>
        <w:pStyle w:val="ConsPlusNonformat"/>
        <w:jc w:val="both"/>
      </w:pPr>
      <w:proofErr w:type="gramStart"/>
      <w:r w:rsidRPr="007061A0">
        <w:t>со  ст.</w:t>
      </w:r>
      <w:proofErr w:type="gramEnd"/>
      <w:r w:rsidRPr="007061A0">
        <w:t xml:space="preserve">  </w:t>
      </w:r>
      <w:proofErr w:type="gramStart"/>
      <w:r w:rsidRPr="007061A0">
        <w:t>384  Трудового</w:t>
      </w:r>
      <w:proofErr w:type="gramEnd"/>
      <w:r w:rsidRPr="007061A0">
        <w:t xml:space="preserve">  кодекса  Российской Федерации (далее - Кодекс)</w:t>
      </w:r>
    </w:p>
    <w:p w:rsidR="007061A0" w:rsidRPr="007061A0" w:rsidRDefault="007061A0">
      <w:pPr>
        <w:pStyle w:val="ConsPlusNonformat"/>
        <w:jc w:val="both"/>
      </w:pPr>
      <w:r w:rsidRPr="007061A0">
        <w:t>на основании решения ___________________________________________ о создании</w:t>
      </w:r>
    </w:p>
    <w:p w:rsidR="007061A0" w:rsidRPr="007061A0" w:rsidRDefault="007061A0">
      <w:pPr>
        <w:pStyle w:val="ConsPlusNonformat"/>
        <w:jc w:val="both"/>
      </w:pPr>
      <w:r w:rsidRPr="007061A0">
        <w:t xml:space="preserve">                         (представительный орган работников)</w:t>
      </w:r>
    </w:p>
    <w:p w:rsidR="007061A0" w:rsidRPr="007061A0" w:rsidRDefault="007061A0">
      <w:pPr>
        <w:pStyle w:val="ConsPlusNonformat"/>
        <w:jc w:val="both"/>
      </w:pPr>
      <w:r w:rsidRPr="007061A0">
        <w:t>комиссии по трудовым спорам от "___"________ ____ г. N _____.</w:t>
      </w:r>
    </w:p>
    <w:p w:rsidR="007061A0" w:rsidRPr="007061A0" w:rsidRDefault="007061A0">
      <w:pPr>
        <w:pStyle w:val="ConsPlusNonformat"/>
        <w:jc w:val="both"/>
      </w:pPr>
    </w:p>
    <w:p w:rsidR="007061A0" w:rsidRPr="007061A0" w:rsidRDefault="007061A0">
      <w:pPr>
        <w:pStyle w:val="ConsPlusNonformat"/>
        <w:jc w:val="both"/>
      </w:pPr>
      <w:r w:rsidRPr="007061A0">
        <w:t xml:space="preserve">    Вариант 2. 1.1. Комиссия по трудовым спорам ______ "___________" (далее</w:t>
      </w:r>
    </w:p>
    <w:p w:rsidR="007061A0" w:rsidRPr="007061A0" w:rsidRDefault="007061A0">
      <w:pPr>
        <w:pStyle w:val="ConsPlusNonformat"/>
        <w:jc w:val="both"/>
      </w:pPr>
      <w:r w:rsidRPr="007061A0">
        <w:t xml:space="preserve">соответственно    -    </w:t>
      </w:r>
      <w:proofErr w:type="gramStart"/>
      <w:r w:rsidRPr="007061A0">
        <w:t xml:space="preserve">работодатель,   </w:t>
      </w:r>
      <w:proofErr w:type="gramEnd"/>
      <w:r w:rsidRPr="007061A0">
        <w:t>КТС)   образована   в   соответствии</w:t>
      </w:r>
    </w:p>
    <w:p w:rsidR="007061A0" w:rsidRPr="007061A0" w:rsidRDefault="007061A0">
      <w:pPr>
        <w:pStyle w:val="ConsPlusNonformat"/>
        <w:jc w:val="both"/>
      </w:pPr>
      <w:proofErr w:type="gramStart"/>
      <w:r w:rsidRPr="007061A0">
        <w:t>со  ст.</w:t>
      </w:r>
      <w:proofErr w:type="gramEnd"/>
      <w:r w:rsidRPr="007061A0">
        <w:t xml:space="preserve">  </w:t>
      </w:r>
      <w:proofErr w:type="gramStart"/>
      <w:r w:rsidRPr="007061A0">
        <w:t>384  Трудового</w:t>
      </w:r>
      <w:proofErr w:type="gramEnd"/>
      <w:r w:rsidRPr="007061A0">
        <w:t xml:space="preserve">  кодекса  Российской Федерации (далее - Кодекс)</w:t>
      </w:r>
    </w:p>
    <w:p w:rsidR="007061A0" w:rsidRPr="007061A0" w:rsidRDefault="007061A0">
      <w:pPr>
        <w:pStyle w:val="ConsPlusNonformat"/>
        <w:jc w:val="both"/>
      </w:pPr>
      <w:proofErr w:type="gramStart"/>
      <w:r w:rsidRPr="007061A0">
        <w:t>на  основании</w:t>
      </w:r>
      <w:proofErr w:type="gramEnd"/>
      <w:r w:rsidRPr="007061A0">
        <w:t xml:space="preserve">  приказа  работодателя о создании комиссии по трудовым спорам</w:t>
      </w:r>
    </w:p>
    <w:p w:rsidR="007061A0" w:rsidRPr="007061A0" w:rsidRDefault="007061A0">
      <w:pPr>
        <w:pStyle w:val="ConsPlusNonformat"/>
        <w:jc w:val="both"/>
      </w:pPr>
      <w:r w:rsidRPr="007061A0">
        <w:t>от "___"________ ____ г. N _____.</w:t>
      </w:r>
    </w:p>
    <w:p w:rsidR="007061A0" w:rsidRPr="007061A0" w:rsidRDefault="007061A0">
      <w:pPr>
        <w:pStyle w:val="ConsPlusNonformat"/>
        <w:jc w:val="both"/>
      </w:pPr>
    </w:p>
    <w:p w:rsidR="007061A0" w:rsidRPr="007061A0" w:rsidRDefault="007061A0">
      <w:pPr>
        <w:pStyle w:val="ConsPlusNonformat"/>
        <w:jc w:val="both"/>
      </w:pPr>
      <w:r w:rsidRPr="007061A0">
        <w:t xml:space="preserve">    1.2. Состав КТС:</w:t>
      </w:r>
    </w:p>
    <w:p w:rsidR="007061A0" w:rsidRPr="007061A0" w:rsidRDefault="007061A0">
      <w:pPr>
        <w:pStyle w:val="ConsPlusNonformat"/>
        <w:jc w:val="both"/>
      </w:pPr>
    </w:p>
    <w:p w:rsidR="007061A0" w:rsidRPr="007061A0" w:rsidRDefault="007061A0">
      <w:pPr>
        <w:pStyle w:val="ConsPlusNonformat"/>
        <w:jc w:val="both"/>
      </w:pPr>
      <w:r w:rsidRPr="007061A0">
        <w:t xml:space="preserve">    представители </w:t>
      </w:r>
      <w:proofErr w:type="gramStart"/>
      <w:r w:rsidRPr="007061A0">
        <w:t xml:space="preserve">работодателя:   </w:t>
      </w:r>
      <w:proofErr w:type="gramEnd"/>
      <w:r w:rsidRPr="007061A0">
        <w:t xml:space="preserve">                представители работников:</w:t>
      </w:r>
    </w:p>
    <w:p w:rsidR="007061A0" w:rsidRPr="007061A0" w:rsidRDefault="007061A0">
      <w:pPr>
        <w:pStyle w:val="ConsPlusNonformat"/>
        <w:jc w:val="both"/>
      </w:pPr>
      <w:r w:rsidRPr="007061A0">
        <w:t xml:space="preserve">    ___________________________                   _________________________</w:t>
      </w:r>
    </w:p>
    <w:p w:rsidR="007061A0" w:rsidRPr="007061A0" w:rsidRDefault="007061A0">
      <w:pPr>
        <w:pStyle w:val="ConsPlusNonformat"/>
        <w:jc w:val="both"/>
      </w:pPr>
      <w:r w:rsidRPr="007061A0">
        <w:t xml:space="preserve">    ___________________________                   _________________________</w:t>
      </w:r>
    </w:p>
    <w:p w:rsidR="007061A0" w:rsidRPr="007061A0" w:rsidRDefault="007061A0">
      <w:pPr>
        <w:pStyle w:val="ConsPlusNonformat"/>
        <w:jc w:val="both"/>
      </w:pPr>
      <w:r w:rsidRPr="007061A0">
        <w:t xml:space="preserve">    ___________________________                   _________________________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Представители работодателя назначены приказом от "___"________ ___ г. N _______. Представители работников избраны общим собранием (конференцией) работников "___"________ ___ г.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Председатель: ____________________________________________,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заместитель председателя: ________________________________,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секретарь: _______________________________________________.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1.3. КТС имеет свою печать.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1.4. Организационно-техническое обеспечение деятельности КТС за счет работодателя: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- помещение для проведения заседаний: ____________________;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- помещение для организационной работы и хранения материалов: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__________________________________________________________;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- мебель: ________________________________________________;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- оргтехника для работы: _________________________________;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- канцелярские принадлежности: ___________________________;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- расходные материалы: ___________________________________.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lastRenderedPageBreak/>
        <w:t>1.5. Основания для прекращения членства в КТС: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- прекращение трудовых отношений с работодателем;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- неявка более чем на ___ заседаний КТС;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- письменный отказ от участия в работе КТС;</w:t>
      </w:r>
    </w:p>
    <w:p w:rsidR="007061A0" w:rsidRPr="007061A0" w:rsidRDefault="007061A0">
      <w:pPr>
        <w:pStyle w:val="ConsPlusNonformat"/>
        <w:jc w:val="both"/>
      </w:pPr>
      <w:r w:rsidRPr="007061A0">
        <w:t xml:space="preserve">    - __________________________________________.</w:t>
      </w:r>
    </w:p>
    <w:p w:rsidR="007061A0" w:rsidRPr="007061A0" w:rsidRDefault="007061A0">
      <w:pPr>
        <w:pStyle w:val="ConsPlusNonformat"/>
        <w:jc w:val="both"/>
      </w:pPr>
      <w:r w:rsidRPr="007061A0">
        <w:t xml:space="preserve">                   (иные основания)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1.6. Прекращение членства в КТС оформляется: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- представителей работодателя - приказом;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- представителей работников - решением общего собрания (конференции) работников.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72"/>
      <w:bookmarkEnd w:id="2"/>
      <w:r w:rsidRPr="007061A0">
        <w:rPr>
          <w:rFonts w:ascii="Calibri" w:hAnsi="Calibri" w:cs="Calibri"/>
        </w:rPr>
        <w:t>2. КОМПЕТЕНЦИЯ КТС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2.1. В соответствии со ст. 385 Трудового кодекса Российской Федерации КТС является органом по рассмотрению индивидуальных трудовых споров, за исключением споров, по которым Трудовым кодексом Российской Федерации и иными федеральными законами установлен другой порядок их рассмотрения.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2.2. КТС рассматривает индивидуальный трудовой спор, если работник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2.3. Индивидуальный трудовой спор -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труда), о которых заявлено в КТС или в иной орган по рассмотрению индивидуальных трудовых споров.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Индивидуальным трудовым спором признается спор между работодателем и лицом, ранее состоявшим в трудовых отношениях с этим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79"/>
      <w:bookmarkEnd w:id="3"/>
      <w:r w:rsidRPr="007061A0">
        <w:rPr>
          <w:rFonts w:ascii="Calibri" w:hAnsi="Calibri" w:cs="Calibri"/>
        </w:rPr>
        <w:t>3. ОРГАНИЗАЦИЯ ЗАСЕДАНИЙ КТС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3.1. Заседания КТС проводятся в рабочее время, как правило, с _____ по _____ часов.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3.2. Созыв членов КТС на заседания организует председатель КТС, а в его отсутствие - заместитель председателя.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3.3. Явка членов КТС на ее заседания обязательна. Исключением является отсутствие члена КТС на работе.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3.4. Перед началом заседания КТС в протоколе регистрируются все явившиеся ее члены.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3.5. Заседание КТС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3.6. На заседании КТС ведется протокол, который подписывается председателем комиссии или его заместителем и заверяется печатью комиссии.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88"/>
      <w:bookmarkEnd w:id="4"/>
      <w:r w:rsidRPr="007061A0">
        <w:rPr>
          <w:rFonts w:ascii="Calibri" w:hAnsi="Calibri" w:cs="Calibri"/>
        </w:rPr>
        <w:t>4. ПОРЯДОК РАССМОТРЕНИЯ ИНДИВИДУАЛЬНЫХ ТРУДОВЫХ СПОРОВ КТС.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061A0">
        <w:rPr>
          <w:rFonts w:ascii="Calibri" w:hAnsi="Calibri" w:cs="Calibri"/>
        </w:rPr>
        <w:t>ИСПОЛНЕНИЕ РЕШЕНИЙ. ОБЖАЛОВАНИЕ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4.1. КТС рассматривает индивидуальные трудовые споры в соответствии со ст. ст. 386 - 388 Трудового кодекса Российской Федерации.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4.2. Решение КТС подлежит исполнению в течение трех дней по истечении десяти дней, предусмотренных на обжалование.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 xml:space="preserve">4.3. В случае неисполнения решения КТС в установленный срок указанная комиссия выдает работнику удостоверение, являющееся исполнительным документом. Работник может обратиться за удостоверением в течение одного месяца со дня принятия решения КТС. В случае пропуска </w:t>
      </w:r>
      <w:r w:rsidRPr="007061A0">
        <w:rPr>
          <w:rFonts w:ascii="Calibri" w:hAnsi="Calibri" w:cs="Calibri"/>
        </w:rPr>
        <w:lastRenderedPageBreak/>
        <w:t>работником указанного срока по уважительным причинам КТС может восстановить этот срок.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4.4. На основании удостоверения, выданного КТС и предъявленного не позднее трехмесячного срока со дня его получения, судебный пристав приводит решение КТС в исполнение в принудительном порядке.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В случае пропуска работником установленного трехмесячного срока по уважительным причинам КТС, выдавшая удостоверение, может восстановить этот срок.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4.5. Решение КТС может быть обжаловано работником или работодателем в суд в десятидневный срок со дня вручения ему копии решения КТС.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 xml:space="preserve">В случае пропуска по уважительным причинам установленного срока суд может восстановить этот срок и рассмотреть индивидуальный трудовой </w:t>
      </w:r>
      <w:proofErr w:type="gramStart"/>
      <w:r w:rsidRPr="007061A0">
        <w:rPr>
          <w:rFonts w:ascii="Calibri" w:hAnsi="Calibri" w:cs="Calibri"/>
        </w:rPr>
        <w:t>спор</w:t>
      </w:r>
      <w:proofErr w:type="gramEnd"/>
      <w:r w:rsidRPr="007061A0">
        <w:rPr>
          <w:rFonts w:ascii="Calibri" w:hAnsi="Calibri" w:cs="Calibri"/>
        </w:rPr>
        <w:t xml:space="preserve"> по существу.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99"/>
      <w:bookmarkEnd w:id="5"/>
      <w:r w:rsidRPr="007061A0">
        <w:rPr>
          <w:rFonts w:ascii="Calibri" w:hAnsi="Calibri" w:cs="Calibri"/>
        </w:rPr>
        <w:t>5. ХРАНЕНИЕ МАТЕРИАЛОВ КТС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5.1. Материалы КТС подлежат хранению в порядке, установленном положением о документообороте работодателя и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(утв. Приказом Минкультуры России от 25.08.2010 N 558).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103"/>
      <w:bookmarkEnd w:id="6"/>
      <w:r w:rsidRPr="007061A0">
        <w:rPr>
          <w:rFonts w:ascii="Calibri" w:hAnsi="Calibri" w:cs="Calibri"/>
        </w:rPr>
        <w:t>6. ЛИКВИДАЦИЯ КТС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6.1. КТС ликвидируется в случае ликвидации или реорганизации работодателя.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61A0">
        <w:rPr>
          <w:rFonts w:ascii="Calibri" w:hAnsi="Calibri" w:cs="Calibri"/>
        </w:rPr>
        <w:t>6.2. КТС может быть ликвидирована совместным решением работодателя и общего собрания (конференции) работников, принятым большинством присутствующих.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61A0" w:rsidRPr="007061A0" w:rsidRDefault="007061A0">
      <w:pPr>
        <w:pStyle w:val="ConsPlusNonformat"/>
        <w:jc w:val="both"/>
      </w:pPr>
      <w:r w:rsidRPr="007061A0">
        <w:t xml:space="preserve">    Согласовано: юридическая служба</w:t>
      </w:r>
    </w:p>
    <w:p w:rsidR="007061A0" w:rsidRPr="007061A0" w:rsidRDefault="007061A0">
      <w:pPr>
        <w:pStyle w:val="ConsPlusNonformat"/>
        <w:jc w:val="both"/>
      </w:pPr>
      <w:r w:rsidRPr="007061A0">
        <w:t xml:space="preserve">    ______________/________________/</w:t>
      </w:r>
    </w:p>
    <w:p w:rsidR="007061A0" w:rsidRPr="007061A0" w:rsidRDefault="007061A0">
      <w:pPr>
        <w:pStyle w:val="ConsPlusNonformat"/>
        <w:jc w:val="both"/>
      </w:pPr>
      <w:r w:rsidRPr="007061A0">
        <w:t xml:space="preserve">      (</w:t>
      </w:r>
      <w:proofErr w:type="gramStart"/>
      <w:r w:rsidRPr="007061A0">
        <w:t xml:space="preserve">подпись)   </w:t>
      </w:r>
      <w:proofErr w:type="gramEnd"/>
      <w:r w:rsidRPr="007061A0">
        <w:t xml:space="preserve">     (Ф.И.О.)</w:t>
      </w:r>
    </w:p>
    <w:p w:rsidR="007061A0" w:rsidRPr="007061A0" w:rsidRDefault="00706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061A0" w:rsidRPr="007061A0" w:rsidSect="001D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A0"/>
    <w:rsid w:val="002956A3"/>
    <w:rsid w:val="0070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1FE1B-0E91-49F0-A7E6-BCA14A85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6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1132</Words>
  <Characters>6454</Characters>
  <Application>Microsoft Office Word</Application>
  <DocSecurity>0</DocSecurity>
  <Lines>53</Lines>
  <Paragraphs>15</Paragraphs>
  <ScaleCrop>false</ScaleCrop>
  <Company>diakov.net</Company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2017-05-23T09:43:00Z</dcterms:created>
  <dcterms:modified xsi:type="dcterms:W3CDTF">2017-05-23T09:45:00Z</dcterms:modified>
</cp:coreProperties>
</file>