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0D" w:rsidRPr="005E21F1" w:rsidRDefault="00526F0D">
      <w:pPr>
        <w:pStyle w:val="ConsPlusNonformat"/>
        <w:jc w:val="both"/>
      </w:pPr>
      <w:bookmarkStart w:id="0" w:name="_GoBack"/>
      <w:r w:rsidRPr="005E21F1">
        <w:t xml:space="preserve">                                 В Арбитражный суд ________________________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От: ______________________________________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(Ф.И.О. или наименование, статус)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адрес: __________________________________,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телефон: ___________, факс: 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 электронной почты: _________________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Представитель лица, подающего ходатайство: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__________________________________________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(данные с учетом ст. 59 Арбитражного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процессуального кодекса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Российской Федерации)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адрес: __________________________________,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телефон: ___________, факс: 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 электронной почты: _________________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Дело N ___________________________________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Кредитор: ________________________________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  (наименование или Ф.И.О.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      предпринимателя)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адрес: ___________________________________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_________________________________________,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(для предпринимателя: дата и место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рождения, место работы или дата и место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государственной регистрации в качестве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 предпринимателя)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телефон: ___________, факс: 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 электронной почты: _________________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Должник: _________________________________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    (Ф.И.О. гражданина)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адрес: __________________________________,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телефон: ___________, факс: 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 электронной почты: _________________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Наследник должника (исполнитель завещания,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нотариус): _______________________________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           (Ф.И.О.)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адрес: __________________________________,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телефон: ___________, факс: 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 электронной почты: _________________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Уполномоченный орган: ____________________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             (наименование)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адрес: __________________________________,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телефон: ___________, факс: 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 электронной почты: _________________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Финансовый управляющий: __________________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                 (Ф.И.О.)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адрес: __________________________________,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телефон: ___________, факс: _____________,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адрес электронной почты: _________________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21F1">
        <w:rPr>
          <w:rFonts w:ascii="Calibri" w:hAnsi="Calibri" w:cs="Calibri"/>
        </w:rPr>
        <w:t>Ходатайство о дальнейшем рассмотрении дела о банкротстве гражданина после смерти гражданина (объявления гражданина умершим)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D" w:rsidRPr="005E21F1" w:rsidRDefault="00526F0D">
      <w:pPr>
        <w:pStyle w:val="ConsPlusNonformat"/>
        <w:jc w:val="both"/>
      </w:pPr>
      <w:r w:rsidRPr="005E21F1">
        <w:t xml:space="preserve">    </w:t>
      </w:r>
      <w:proofErr w:type="gramStart"/>
      <w:r w:rsidRPr="005E21F1">
        <w:t>В  производстве</w:t>
      </w:r>
      <w:proofErr w:type="gramEnd"/>
      <w:r w:rsidRPr="005E21F1">
        <w:t xml:space="preserve">  Арбитражного суда __________________________ находится</w:t>
      </w:r>
    </w:p>
    <w:p w:rsidR="00526F0D" w:rsidRPr="005E21F1" w:rsidRDefault="00526F0D">
      <w:pPr>
        <w:pStyle w:val="ConsPlusNonformat"/>
        <w:jc w:val="both"/>
      </w:pPr>
      <w:r w:rsidRPr="005E21F1">
        <w:t>дело N ________ о банкротстве гражданина ______________________.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   (Ф.И.О.)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 xml:space="preserve">После возбуждения дела о банкротстве "__"___________ ____ г. должник умер (объявлен </w:t>
      </w:r>
      <w:r w:rsidRPr="005E21F1">
        <w:rPr>
          <w:rFonts w:ascii="Calibri" w:hAnsi="Calibri" w:cs="Calibri"/>
        </w:rPr>
        <w:lastRenderedPageBreak/>
        <w:t>умершим), что подтверждается свидетельством о смерти (решением ____________ суда) от "__"___________ ____ г. N ____.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Заявитель является конкурсным кредитором (или представителем уполномоченного органа или иным участвующим в деле о банкротстве лицом).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Согласно п. 3 ст. 223.1 Федерального закона от 26.10.2002 N 127-ФЗ "О несостоятельности (банкротстве)", если сведения о том, что гражданин умер или объявлен умершим, стали известны арбитражному суду после возбуждения производства по делу о банкротстве, арбитражный суд выносит по ходатайству лица, участвующего в деле о банкротстве, или по собственной инициативе определение о применении при банкротстве гражданина правил параграфа 4 главы 10 Федерального закона от 26.10.2002 N 127-ФЗ "О несостоятельности (банкротстве)".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Согласно п. 4 ст. 223.1 Федерального закона от 26.10.2002 N 127-ФЗ "О несостоятельности (банкротстве)" права и обязанности гражданина в деле о его банкротстве в случае смерти гражданина или объявления его умершим по истечении срока, установленного законодательством Российской Федерации для принятия наследства, осуществляют принявшие наследство наследники гражданина. Для признания наследников гражданина лицами, участвующими в деле о банкротстве гражданина, нотариус представляет по запросу суда копию наследственного дела.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Наследником (или исполнителем завещания или нотариусом по месту открытия наследства) должника является _______________________________.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На основании вышеизложенного и руководствуясь ст. 223.1 Федерального закона от 26.10.2002 N 127-ФЗ "О несостоятельности (банкротстве)", прошу: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1. Вынести определение о дальнейшем рассмотрении дела после смерти (объявления умершим) гражданина-должника.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2.  </w:t>
      </w:r>
      <w:proofErr w:type="gramStart"/>
      <w:r w:rsidRPr="005E21F1">
        <w:t>Привлечь  к</w:t>
      </w:r>
      <w:proofErr w:type="gramEnd"/>
      <w:r w:rsidRPr="005E21F1">
        <w:t xml:space="preserve">  участию  в  деле для осуществления прав и обязанностей</w:t>
      </w:r>
    </w:p>
    <w:p w:rsidR="00526F0D" w:rsidRPr="005E21F1" w:rsidRDefault="00526F0D">
      <w:pPr>
        <w:pStyle w:val="ConsPlusNonformat"/>
        <w:jc w:val="both"/>
      </w:pPr>
      <w:proofErr w:type="gramStart"/>
      <w:r w:rsidRPr="005E21F1">
        <w:t>должника  наследников</w:t>
      </w:r>
      <w:proofErr w:type="gramEnd"/>
      <w:r w:rsidRPr="005E21F1">
        <w:t xml:space="preserve"> гражданина (вариант: исполнителя завещания, нотариуса</w:t>
      </w:r>
    </w:p>
    <w:p w:rsidR="00526F0D" w:rsidRPr="005E21F1" w:rsidRDefault="00526F0D">
      <w:pPr>
        <w:pStyle w:val="ConsPlusNonformat"/>
        <w:jc w:val="both"/>
      </w:pPr>
      <w:r w:rsidRPr="005E21F1">
        <w:t>по месту открытия наследства): ___________________________________________;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                             (Ф.И.О., адрес)</w:t>
      </w:r>
    </w:p>
    <w:p w:rsidR="00526F0D" w:rsidRPr="005E21F1" w:rsidRDefault="00526F0D">
      <w:pPr>
        <w:pStyle w:val="ConsPlusNonformat"/>
        <w:jc w:val="both"/>
      </w:pPr>
      <w:r w:rsidRPr="005E21F1">
        <w:t>________________________________________________.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        (Ф.И.О., адрес)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Приложения: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1. Копия свидетельства о смерти должника (копия решения суда об объявлении его умершим).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2. Документы, подтверждающие наличие у должника наследников (исполнителя завещания).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3. Доверенность представителя, подтверждающая полномочия на подписание ходатайства, от "__"___________ ____ г. N _______ (если ходатайство подписывается представителем).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4. Иные документы, подтверждающие обстоятельства, на которых лицо, подающее ходатайство, основывает свои требования.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21F1">
        <w:rPr>
          <w:rFonts w:ascii="Calibri" w:hAnsi="Calibri" w:cs="Calibri"/>
        </w:rPr>
        <w:t>"__"___________ ____ г.</w:t>
      </w:r>
    </w:p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6F0D" w:rsidRPr="005E21F1" w:rsidRDefault="00526F0D">
      <w:pPr>
        <w:pStyle w:val="ConsPlusNonformat"/>
        <w:jc w:val="both"/>
      </w:pPr>
      <w:r w:rsidRPr="005E21F1">
        <w:t xml:space="preserve">    Лицо, подающее ходатайство (представитель):</w:t>
      </w:r>
    </w:p>
    <w:p w:rsidR="00526F0D" w:rsidRPr="005E21F1" w:rsidRDefault="00526F0D">
      <w:pPr>
        <w:pStyle w:val="ConsPlusNonformat"/>
        <w:jc w:val="both"/>
      </w:pPr>
    </w:p>
    <w:p w:rsidR="00526F0D" w:rsidRPr="005E21F1" w:rsidRDefault="00526F0D">
      <w:pPr>
        <w:pStyle w:val="ConsPlusNonformat"/>
        <w:jc w:val="both"/>
      </w:pPr>
      <w:r w:rsidRPr="005E21F1">
        <w:t xml:space="preserve">    ________________/__________________________________________/</w:t>
      </w:r>
    </w:p>
    <w:p w:rsidR="00526F0D" w:rsidRPr="005E21F1" w:rsidRDefault="00526F0D">
      <w:pPr>
        <w:pStyle w:val="ConsPlusNonformat"/>
        <w:jc w:val="both"/>
      </w:pPr>
      <w:r w:rsidRPr="005E21F1">
        <w:t xml:space="preserve">        (</w:t>
      </w:r>
      <w:proofErr w:type="gramStart"/>
      <w:r w:rsidRPr="005E21F1">
        <w:t xml:space="preserve">подпись)   </w:t>
      </w:r>
      <w:proofErr w:type="gramEnd"/>
      <w:r w:rsidRPr="005E21F1">
        <w:t xml:space="preserve">                  (Ф.И.О.)</w:t>
      </w:r>
    </w:p>
    <w:bookmarkEnd w:id="0"/>
    <w:p w:rsidR="00526F0D" w:rsidRPr="005E21F1" w:rsidRDefault="00526F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26F0D" w:rsidRPr="005E21F1" w:rsidSect="0087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0D"/>
    <w:rsid w:val="00526F0D"/>
    <w:rsid w:val="005E21F1"/>
    <w:rsid w:val="00D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FBB40-0946-467D-A7CB-266FE533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6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5640</Characters>
  <Application>Microsoft Office Word</Application>
  <DocSecurity>0</DocSecurity>
  <Lines>47</Lines>
  <Paragraphs>13</Paragraphs>
  <ScaleCrop>false</ScaleCrop>
  <Company>diakov.net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2017-05-24T14:28:00Z</dcterms:created>
  <dcterms:modified xsi:type="dcterms:W3CDTF">2017-05-24T14:29:00Z</dcterms:modified>
</cp:coreProperties>
</file>