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14431">
        <w:rPr>
          <w:rFonts w:ascii="Calibri" w:hAnsi="Calibri" w:cs="Calibri"/>
        </w:rPr>
        <w:t>Договор N _____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14431">
        <w:rPr>
          <w:rFonts w:ascii="Calibri" w:hAnsi="Calibri" w:cs="Calibri"/>
        </w:rPr>
        <w:t>поставки офисной мебели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pStyle w:val="ConsPlusNonformat"/>
        <w:jc w:val="both"/>
      </w:pPr>
      <w:r w:rsidRPr="00814431">
        <w:t xml:space="preserve">г. _____________         </w:t>
      </w:r>
      <w:bookmarkStart w:id="0" w:name="_GoBack"/>
      <w:bookmarkEnd w:id="0"/>
      <w:r w:rsidRPr="00814431">
        <w:t xml:space="preserve">                             "___"________ ____ г.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r w:rsidRPr="00814431">
        <w:t xml:space="preserve">    _________________________________, именуем__ в дальнейшем "Покупатель",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(наименование)</w:t>
      </w:r>
    </w:p>
    <w:p w:rsidR="00814431" w:rsidRPr="00814431" w:rsidRDefault="00814431">
      <w:pPr>
        <w:pStyle w:val="ConsPlusNonformat"/>
        <w:jc w:val="both"/>
      </w:pPr>
      <w:r w:rsidRPr="00814431">
        <w:t>в лице ___________________________________________________________________,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(должность, Ф.И.О. уполномоченного представителя)</w:t>
      </w:r>
    </w:p>
    <w:p w:rsidR="00814431" w:rsidRPr="00814431" w:rsidRDefault="00814431">
      <w:pPr>
        <w:pStyle w:val="ConsPlusNonformat"/>
        <w:jc w:val="both"/>
      </w:pPr>
      <w:proofErr w:type="spellStart"/>
      <w:r w:rsidRPr="00814431">
        <w:t>действующ</w:t>
      </w:r>
      <w:proofErr w:type="spellEnd"/>
      <w:r w:rsidRPr="00814431">
        <w:t>___ на основании ________________________________________, с одной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     (документ, подтверждающий полномочия)</w:t>
      </w:r>
    </w:p>
    <w:p w:rsidR="00814431" w:rsidRPr="00814431" w:rsidRDefault="00814431">
      <w:pPr>
        <w:pStyle w:val="ConsPlusNonformat"/>
        <w:jc w:val="both"/>
      </w:pPr>
      <w:r w:rsidRPr="00814431">
        <w:t>стороны, и ________________________________________, именуем__ в дальнейшем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(наименование)</w:t>
      </w:r>
    </w:p>
    <w:p w:rsidR="00814431" w:rsidRPr="00814431" w:rsidRDefault="00814431">
      <w:pPr>
        <w:pStyle w:val="ConsPlusNonformat"/>
        <w:jc w:val="both"/>
      </w:pPr>
      <w:r w:rsidRPr="00814431">
        <w:t>"Поставщик", в лице ______________________________________________________,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(должность, Ф.И.О. уполномоченного представителя)</w:t>
      </w:r>
    </w:p>
    <w:p w:rsidR="00814431" w:rsidRPr="00814431" w:rsidRDefault="00814431">
      <w:pPr>
        <w:pStyle w:val="ConsPlusNonformat"/>
        <w:jc w:val="both"/>
      </w:pPr>
      <w:proofErr w:type="spellStart"/>
      <w:r w:rsidRPr="00814431">
        <w:t>действующ</w:t>
      </w:r>
      <w:proofErr w:type="spellEnd"/>
      <w:r w:rsidRPr="00814431">
        <w:t>___ на основании _______________________________________, с другой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    (документ, подтверждающий полномочия)</w:t>
      </w:r>
    </w:p>
    <w:p w:rsidR="00814431" w:rsidRPr="00814431" w:rsidRDefault="00814431">
      <w:pPr>
        <w:pStyle w:val="ConsPlusNonformat"/>
        <w:jc w:val="both"/>
      </w:pPr>
      <w:proofErr w:type="gramStart"/>
      <w:r w:rsidRPr="00814431">
        <w:t>стороны,  совместно</w:t>
      </w:r>
      <w:proofErr w:type="gramEnd"/>
      <w:r w:rsidRPr="00814431">
        <w:t xml:space="preserve">  именуемые  "Стороны", заключили  настоящий  Договор  о</w:t>
      </w:r>
    </w:p>
    <w:p w:rsidR="00814431" w:rsidRPr="00814431" w:rsidRDefault="00814431">
      <w:pPr>
        <w:pStyle w:val="ConsPlusNonformat"/>
        <w:jc w:val="both"/>
      </w:pPr>
      <w:r w:rsidRPr="00814431">
        <w:t>нижеследующем: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bookmarkStart w:id="1" w:name="Par25"/>
      <w:bookmarkEnd w:id="1"/>
      <w:r w:rsidRPr="00814431">
        <w:t xml:space="preserve">                            1. ПРЕДМЕТ ДОГОВОРА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r w:rsidRPr="00814431">
        <w:t xml:space="preserve">    1.1.  </w:t>
      </w:r>
      <w:proofErr w:type="gramStart"/>
      <w:r w:rsidRPr="00814431">
        <w:t>Поставщик  обязуется</w:t>
      </w:r>
      <w:proofErr w:type="gramEnd"/>
      <w:r w:rsidRPr="00814431">
        <w:t xml:space="preserve">  в  обусловленный  настоящим  Договором срок</w:t>
      </w:r>
    </w:p>
    <w:p w:rsidR="00814431" w:rsidRPr="00814431" w:rsidRDefault="00814431">
      <w:pPr>
        <w:pStyle w:val="ConsPlusNonformat"/>
        <w:jc w:val="both"/>
      </w:pPr>
      <w:proofErr w:type="gramStart"/>
      <w:r w:rsidRPr="00814431">
        <w:t xml:space="preserve">передать,   </w:t>
      </w:r>
      <w:proofErr w:type="gramEnd"/>
      <w:r w:rsidRPr="00814431">
        <w:t>а  Покупатель  обязуется  принять  и  оплатить  офисную  мебель</w:t>
      </w:r>
    </w:p>
    <w:p w:rsidR="00814431" w:rsidRPr="00814431" w:rsidRDefault="00814431">
      <w:pPr>
        <w:pStyle w:val="ConsPlusNonformat"/>
        <w:jc w:val="both"/>
      </w:pPr>
      <w:r w:rsidRPr="00814431">
        <w:t>__________________________________________________________________________,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 (наименование, назначение)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proofErr w:type="spellStart"/>
      <w:proofErr w:type="gramStart"/>
      <w:r w:rsidRPr="00814431">
        <w:t>попредметно</w:t>
      </w:r>
      <w:proofErr w:type="spellEnd"/>
      <w:r w:rsidRPr="00814431">
        <w:t xml:space="preserve">  указанную</w:t>
      </w:r>
      <w:proofErr w:type="gramEnd"/>
      <w:r w:rsidRPr="00814431">
        <w:t xml:space="preserve">  в  Спецификации  (Приложение  N ___), прилагаемой к</w:t>
      </w:r>
    </w:p>
    <w:p w:rsidR="00814431" w:rsidRPr="00814431" w:rsidRDefault="00814431">
      <w:pPr>
        <w:pStyle w:val="ConsPlusNonformat"/>
        <w:jc w:val="both"/>
      </w:pPr>
      <w:r w:rsidRPr="00814431">
        <w:t>настоящему Договору (далее - мебель).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В Спецификации к настоящему Договору указывается наименование, комплектность и цена каждого предмета мебели.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1.2. Поставка по настоящему Договору осуществляется партиями на основании Заказа Покупателя (Приложение N ___). Покупатель направляет Поставщику Заказ на поставку партии мебели. Поставщик в течение ___ (______________) календарных (рабочих) дней с момента получения Заказа составляет и подписывает со своей стороны Спецификацию к данной партии мебели и направляет такую Спецификацию Покупателю для подписания.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1.3. Поставщик гарантирует, что поставленные товары и их распространение не нарушают прав и законных интересов третьих лиц, включая, но не ограничиваясь, прав на товарные знаки и объекты интеллектуальной собственности.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8"/>
      <w:bookmarkEnd w:id="2"/>
      <w:r w:rsidRPr="00814431">
        <w:rPr>
          <w:rFonts w:ascii="Calibri" w:hAnsi="Calibri" w:cs="Calibri"/>
        </w:rPr>
        <w:t>2. ЦЕНА ДОГОВОРА И ПОРЯДОК РАСЧЕТОВ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2.1. Цена настоящего Договора представляет собой совокупность стоимости всей мебели, поставленной Покупателю в рамках действия настоящего Договора, и составляет __________ (_____________) рублей.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2.2. Стоимость каждой единицы мебели указывается в Спецификации исходя из Прайс-листа Поставщика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2.3. Стоимость партии мебели включает в себя расходы, связанные с упаковкой, погрузкой, доставкой, разгрузкой, оформлением груза в соответствии с нормативными правовыми актами Российской Федерации.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2.4. Стоимость каждой единицы мебели является окончательной и не подлежит изменению в течение срока действия настоящего Договора.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 w:rsidRPr="00814431">
        <w:rPr>
          <w:rFonts w:ascii="Calibri" w:hAnsi="Calibri" w:cs="Calibri"/>
        </w:rPr>
        <w:t>2.5. Оплата партии мебели производится в следующем порядке: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 xml:space="preserve">2.5.1. Предварительная оплата в размере ____% от стоимости партии мебели, указанной в Спецификации к ней </w:t>
      </w:r>
      <w:proofErr w:type="gramStart"/>
      <w:r w:rsidRPr="00814431">
        <w:rPr>
          <w:rFonts w:ascii="Calibri" w:hAnsi="Calibri" w:cs="Calibri"/>
        </w:rPr>
        <w:t>что</w:t>
      </w:r>
      <w:proofErr w:type="gramEnd"/>
      <w:r w:rsidRPr="00814431">
        <w:rPr>
          <w:rFonts w:ascii="Calibri" w:hAnsi="Calibri" w:cs="Calibri"/>
        </w:rPr>
        <w:t xml:space="preserve"> составляет _____ (__________) рублей, производится в течение _____ (__________) календарных (рабочих, банковских) дней с даты подписания уполномоченными представителями обеих Сторон настоящего Договора.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 xml:space="preserve">2.5.2. Оплата оставшейся части в размере ____% от стоимости партии мебели, указанной в </w:t>
      </w:r>
      <w:r w:rsidRPr="00814431">
        <w:rPr>
          <w:rFonts w:ascii="Calibri" w:hAnsi="Calibri" w:cs="Calibri"/>
        </w:rPr>
        <w:lastRenderedPageBreak/>
        <w:t>Спецификации к ней, что составляет _____ (__________) рублей, производится в течение _____ (____________) календарных (рабочих, банковских) дней с даты поставки мебели (п. 3.2 настоящего Договора).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2.6. Вся оплата по настоящему Договору осуществляется на основании выставленного Поставщиком счета. Оплата осуществляется путем безналичного перечисления денежных средств с расчетного счета Покупателя на расчетный счет Поставщика.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2.7. Днем оплаты является день поступления денежных средств на расчетный счет Поставщика.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0"/>
      <w:bookmarkEnd w:id="4"/>
      <w:r w:rsidRPr="00814431">
        <w:rPr>
          <w:rFonts w:ascii="Calibri" w:hAnsi="Calibri" w:cs="Calibri"/>
        </w:rPr>
        <w:t>3. СРОКИ И УСЛОВИЯ ПОСТАВКИ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 w:rsidRPr="00814431">
        <w:rPr>
          <w:rFonts w:ascii="Calibri" w:hAnsi="Calibri" w:cs="Calibri"/>
        </w:rPr>
        <w:t>3.1. Поставщик обязуется осуществлять поставку партии мебели по настоящему Договору в течение ______ (____________) календарных (рабочих) дней с момента подписания уполномоченными представителями Сторон Спецификации к партии мебели.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 w:rsidRPr="00814431">
        <w:rPr>
          <w:rFonts w:ascii="Calibri" w:hAnsi="Calibri" w:cs="Calibri"/>
        </w:rPr>
        <w:t>3.2. Датой поставки считается дата подписания уполномоченными представителями Сторон Акта приема-передачи мебели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3.3. Покупатель должен принять мебель и проверить ее по количеству в день поставки, а по качеству - не позднее ___________ (___________) календарных (рабочих) дней с даты поставки. По результатам приемки мебели по качеству уполномоченные представители Сторон подписывают Акт приема мебели по качеству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5"/>
      <w:bookmarkEnd w:id="7"/>
      <w:r w:rsidRPr="00814431">
        <w:rPr>
          <w:rFonts w:ascii="Calibri" w:hAnsi="Calibri" w:cs="Calibri"/>
        </w:rPr>
        <w:t>3.4. При обнаружении недопоставки мебели Покупатель обязан незамедлительно уведомить об этом Поставщика. В этом случае Стороны составляют соответствующий акт.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Поставщик обязан восполнить недопоставленное количество мебели в течение ___________ (___________) календарных (рабочих) дней с даты обнаружения недопоставки.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3.5. При обнаружении ненадлежащего качества мебели или несоответствия мебели условиям о комплектности Покупатель уведомляет об этом Поставщика в течение ____________ (___________) календарных (рабочих) дней с даты обнаружения недостатков или некомплектности мебели.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Поставщик в течение _____________ (___________) календарных (рабочих) дней с момента получения уведомления от Покупателя обязан направить своего уполномоченного представителя на офис Покупателя для осмотра и составления соответствующего акта.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</w:t>
      </w:r>
      <w:proofErr w:type="gramStart"/>
      <w:r w:rsidRPr="00814431">
        <w:t>В  случае</w:t>
      </w:r>
      <w:proofErr w:type="gramEnd"/>
      <w:r w:rsidRPr="00814431">
        <w:t xml:space="preserve">  споров  о качестве поставленной мебели проводится экспертиза</w:t>
      </w:r>
    </w:p>
    <w:p w:rsidR="00814431" w:rsidRPr="00814431" w:rsidRDefault="00814431">
      <w:pPr>
        <w:pStyle w:val="ConsPlusNonformat"/>
        <w:jc w:val="both"/>
      </w:pPr>
      <w:r w:rsidRPr="00814431">
        <w:t>__________________________________________________________ за счет Стороны,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(при необходимости указать, кем проводится экспертиза)</w:t>
      </w:r>
    </w:p>
    <w:p w:rsidR="00814431" w:rsidRPr="00814431" w:rsidRDefault="00814431">
      <w:pPr>
        <w:pStyle w:val="ConsPlusNonformat"/>
        <w:jc w:val="both"/>
      </w:pPr>
      <w:proofErr w:type="gramStart"/>
      <w:r w:rsidRPr="00814431">
        <w:t>требующей  ее</w:t>
      </w:r>
      <w:proofErr w:type="gramEnd"/>
      <w:r w:rsidRPr="00814431">
        <w:t xml:space="preserve"> проведения.  </w:t>
      </w:r>
      <w:proofErr w:type="gramStart"/>
      <w:r w:rsidRPr="00814431">
        <w:t>Если  экспертиза</w:t>
      </w:r>
      <w:proofErr w:type="gramEnd"/>
      <w:r w:rsidRPr="00814431">
        <w:t xml:space="preserve"> проведена за счет Покупателя  и</w:t>
      </w:r>
    </w:p>
    <w:p w:rsidR="00814431" w:rsidRPr="00814431" w:rsidRDefault="00814431">
      <w:pPr>
        <w:pStyle w:val="ConsPlusNonformat"/>
        <w:jc w:val="both"/>
      </w:pPr>
      <w:proofErr w:type="gramStart"/>
      <w:r w:rsidRPr="00814431">
        <w:t>по  результатам</w:t>
      </w:r>
      <w:proofErr w:type="gramEnd"/>
      <w:r w:rsidRPr="00814431">
        <w:t xml:space="preserve">  экспертизы  установлено ненадлежащее качество поставленной</w:t>
      </w:r>
    </w:p>
    <w:p w:rsidR="00814431" w:rsidRPr="00814431" w:rsidRDefault="00814431">
      <w:pPr>
        <w:pStyle w:val="ConsPlusNonformat"/>
        <w:jc w:val="both"/>
      </w:pPr>
      <w:proofErr w:type="gramStart"/>
      <w:r w:rsidRPr="00814431">
        <w:t>мебели,  Поставщик</w:t>
      </w:r>
      <w:proofErr w:type="gramEnd"/>
      <w:r w:rsidRPr="00814431">
        <w:t xml:space="preserve">  обязан  возместить  Покупателю  расходы  на  проведение</w:t>
      </w:r>
    </w:p>
    <w:p w:rsidR="00814431" w:rsidRPr="00814431" w:rsidRDefault="00814431">
      <w:pPr>
        <w:pStyle w:val="ConsPlusNonformat"/>
        <w:jc w:val="both"/>
      </w:pPr>
      <w:proofErr w:type="gramStart"/>
      <w:r w:rsidRPr="00814431">
        <w:t>экспертизы  в</w:t>
      </w:r>
      <w:proofErr w:type="gramEnd"/>
      <w:r w:rsidRPr="00814431">
        <w:t xml:space="preserve">   течение  _________   (___________)   календарных  (рабочих,</w:t>
      </w:r>
    </w:p>
    <w:p w:rsidR="00814431" w:rsidRPr="00814431" w:rsidRDefault="00814431">
      <w:pPr>
        <w:pStyle w:val="ConsPlusNonformat"/>
        <w:jc w:val="both"/>
      </w:pPr>
      <w:r w:rsidRPr="00814431">
        <w:t>банковских) дней с момента получения ее результатов.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В случае если Поставщик не направит к Покупателю своего уполномоченного представителя в установленный настоящим пунктом срок, Покупатель самостоятельно обращается в ____________________ для проведения экспертизы и уведомляет об этом Поставщика.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 w:rsidRPr="00814431">
        <w:rPr>
          <w:rFonts w:ascii="Calibri" w:hAnsi="Calibri" w:cs="Calibri"/>
        </w:rPr>
        <w:t>3.6. В случае поставки мебели ненадлежащего качества Покупатель вправе потребовать от Поставщика: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соразмерного уменьшения цены мебели;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безвозмездного устранения недостатков мебели в течение _______________ (___________) календарных (рабочих) дней с даты _________________________;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возмещения своих расходов на устранение недостатков мебели.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В случае существенного нарушения требований к качеству мебели Покупатель вправе по своему выбору: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отказаться от исполнения настоящего Договора и потребовать возврата уплаченной за мебель денежной суммы;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потребовать замены предмета мебели ненадлежащего качества другим, соответствующим условиям настоящего Договора.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5"/>
      <w:bookmarkEnd w:id="9"/>
      <w:r w:rsidRPr="00814431">
        <w:rPr>
          <w:rFonts w:ascii="Calibri" w:hAnsi="Calibri" w:cs="Calibri"/>
        </w:rPr>
        <w:t>3.7. В случае поставки некомплектной мебели Покупатель вправе потребовать от Поставщика: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lastRenderedPageBreak/>
        <w:t>- соразмерного уменьшения покупной цены;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доукомплектования мебели в течение _______________ (___________) календарных (рабочих) дней с даты ______________.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Если Поставщик в указанный срок не выполнил требования Покупателя о доукомплектовании мебели, Покупатель вправе по своему выбору: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потребовать замены некомплектной мебели на комплектную;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отказаться от исполнения настоящего Договора и потребовать возврата уплаченной денежной суммы.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1"/>
      <w:bookmarkEnd w:id="10"/>
      <w:r w:rsidRPr="00814431">
        <w:rPr>
          <w:rFonts w:ascii="Calibri" w:hAnsi="Calibri" w:cs="Calibri"/>
        </w:rPr>
        <w:t>3.8. При предъявлении Покупателем требования о замене мебели, не соответствующей условию о качестве и/или комплектности, замена должна быть произведена Поставщиком в течение _______________ (___________) календарных (рабочих) дней с даты ___________________.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3.9. Право собственности на мебель переходит к Покупателю с даты поставки мебели в соответствии с п. 3.2 настоящего Договора.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Риск случайной гибели или повреждения мебели несет собственник мебели.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3.10. Поставщик обязан оформлять товаросопроводительные документы на каждую партию товаров. Оформление товаросопроводительных документов на несколько партий не допускается.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3.11. Поставщик обязан оформлять товаросопроводительные документы в соответствии с требованиями действующего законодательства Российской Федерации.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Поставщик при оформлении всех товаросопроводительных документов, счета-фактуры и иных документов на оплату товаров обязан: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указывать номер и дату Договора;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указывать наименование Покупателя, сделавшего Заказ;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указывать номер Заказа;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- перечислять поставленные товары в порядке, определенном в Заказе.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Поставщик также предоставляет сертификаты соответствия, качества, гигиенические сертификаты на товар, инструкции по эксплуатации, информацию для Потребителя и иные документы в зависимости от поставляемого товара в соответствии с требованиями ГОСТов и действующего законодательства Российской Федерации.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3"/>
      <w:bookmarkEnd w:id="11"/>
      <w:r w:rsidRPr="00814431">
        <w:rPr>
          <w:rFonts w:ascii="Calibri" w:hAnsi="Calibri" w:cs="Calibri"/>
        </w:rPr>
        <w:t>4. КАЧЕСТВО И КОМПЛЕКТНОСТЬ МЕБЕЛИ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pStyle w:val="ConsPlusNonformat"/>
        <w:jc w:val="both"/>
      </w:pPr>
      <w:r w:rsidRPr="00814431">
        <w:t xml:space="preserve">    4.1.   </w:t>
      </w:r>
      <w:proofErr w:type="gramStart"/>
      <w:r w:rsidRPr="00814431">
        <w:t>Качество  поставляемой</w:t>
      </w:r>
      <w:proofErr w:type="gramEnd"/>
      <w:r w:rsidRPr="00814431">
        <w:t xml:space="preserve">  по  настоящему  Договору  мебели  должно</w:t>
      </w:r>
    </w:p>
    <w:p w:rsidR="00814431" w:rsidRPr="00814431" w:rsidRDefault="00814431">
      <w:pPr>
        <w:pStyle w:val="ConsPlusNonformat"/>
        <w:jc w:val="both"/>
      </w:pPr>
      <w:r w:rsidRPr="00814431">
        <w:t>соответствовать ГОСТ 16371-</w:t>
      </w:r>
      <w:proofErr w:type="gramStart"/>
      <w:r w:rsidRPr="00814431">
        <w:t>2014  "</w:t>
      </w:r>
      <w:proofErr w:type="gramEnd"/>
      <w:r w:rsidRPr="00814431">
        <w:t xml:space="preserve">Мебель. </w:t>
      </w:r>
      <w:proofErr w:type="gramStart"/>
      <w:r w:rsidRPr="00814431">
        <w:t>Общие  технические</w:t>
      </w:r>
      <w:proofErr w:type="gramEnd"/>
      <w:r w:rsidRPr="00814431">
        <w:t xml:space="preserve"> условия", ГОСТ</w:t>
      </w:r>
    </w:p>
    <w:p w:rsidR="00814431" w:rsidRPr="00814431" w:rsidRDefault="00814431">
      <w:pPr>
        <w:pStyle w:val="ConsPlusNonformat"/>
        <w:jc w:val="both"/>
      </w:pPr>
      <w:hyperlink r:id="rId4" w:history="1">
        <w:r w:rsidRPr="00814431">
          <w:t>19195-</w:t>
        </w:r>
        <w:proofErr w:type="gramStart"/>
        <w:r w:rsidRPr="00814431">
          <w:t>89</w:t>
        </w:r>
      </w:hyperlink>
      <w:r w:rsidRPr="00814431">
        <w:t xml:space="preserve">  "</w:t>
      </w:r>
      <w:proofErr w:type="gramEnd"/>
      <w:r w:rsidRPr="00814431">
        <w:t xml:space="preserve">Мебель.  </w:t>
      </w:r>
      <w:proofErr w:type="gramStart"/>
      <w:r w:rsidRPr="00814431">
        <w:t>Методы  испытаний</w:t>
      </w:r>
      <w:proofErr w:type="gramEnd"/>
      <w:r w:rsidRPr="00814431">
        <w:t xml:space="preserve">  крепления  дверей  с  вертикальной и</w:t>
      </w:r>
    </w:p>
    <w:p w:rsidR="00814431" w:rsidRPr="00814431" w:rsidRDefault="00814431">
      <w:pPr>
        <w:pStyle w:val="ConsPlusNonformat"/>
        <w:jc w:val="both"/>
      </w:pPr>
      <w:proofErr w:type="gramStart"/>
      <w:r w:rsidRPr="00814431">
        <w:t>горизонтальной  осью</w:t>
      </w:r>
      <w:proofErr w:type="gramEnd"/>
      <w:r w:rsidRPr="00814431">
        <w:t xml:space="preserve">  вращения",   ГОСТ  19882-91  (ИСО  7171-88)   "Мебель</w:t>
      </w:r>
    </w:p>
    <w:p w:rsidR="00814431" w:rsidRPr="00814431" w:rsidRDefault="00814431">
      <w:pPr>
        <w:pStyle w:val="ConsPlusNonformat"/>
        <w:jc w:val="both"/>
      </w:pPr>
      <w:r w:rsidRPr="00814431">
        <w:t xml:space="preserve">корпусная. </w:t>
      </w:r>
      <w:proofErr w:type="gramStart"/>
      <w:r w:rsidRPr="00814431">
        <w:t>Методы  испытаний</w:t>
      </w:r>
      <w:proofErr w:type="gramEnd"/>
      <w:r w:rsidRPr="00814431">
        <w:t xml:space="preserve"> на устойчивость, прочность и </w:t>
      </w:r>
      <w:proofErr w:type="spellStart"/>
      <w:r w:rsidRPr="00814431">
        <w:t>деформируемость</w:t>
      </w:r>
      <w:proofErr w:type="spellEnd"/>
      <w:r w:rsidRPr="00814431">
        <w:t>",</w:t>
      </w:r>
    </w:p>
    <w:p w:rsidR="00814431" w:rsidRPr="00814431" w:rsidRDefault="00814431">
      <w:pPr>
        <w:pStyle w:val="ConsPlusNonformat"/>
        <w:jc w:val="both"/>
      </w:pPr>
      <w:r w:rsidRPr="00814431">
        <w:t>ГОСТ 19917-</w:t>
      </w:r>
      <w:proofErr w:type="gramStart"/>
      <w:r w:rsidRPr="00814431">
        <w:t>2014  "</w:t>
      </w:r>
      <w:proofErr w:type="gramEnd"/>
      <w:r w:rsidRPr="00814431">
        <w:t>Мебель для сидения и лежания. Общие технические условия",</w:t>
      </w:r>
    </w:p>
    <w:p w:rsidR="00814431" w:rsidRPr="00814431" w:rsidRDefault="00814431">
      <w:pPr>
        <w:pStyle w:val="ConsPlusNonformat"/>
        <w:jc w:val="both"/>
      </w:pPr>
      <w:r w:rsidRPr="00814431">
        <w:t>ГОСТ    20400-2013    "Продукция   мебельного   производства.   Термины   и</w:t>
      </w:r>
    </w:p>
    <w:p w:rsidR="00814431" w:rsidRPr="00814431" w:rsidRDefault="00814431">
      <w:pPr>
        <w:pStyle w:val="ConsPlusNonformat"/>
        <w:jc w:val="both"/>
      </w:pPr>
      <w:r w:rsidRPr="00814431">
        <w:t>определения", ГОСТ 55924-</w:t>
      </w:r>
      <w:proofErr w:type="gramStart"/>
      <w:r w:rsidRPr="00814431">
        <w:t>2013  "</w:t>
      </w:r>
      <w:proofErr w:type="gramEnd"/>
      <w:r w:rsidRPr="00814431">
        <w:t>Мебель,  древесные  и полимерные материалы.</w:t>
      </w:r>
    </w:p>
    <w:p w:rsidR="00814431" w:rsidRPr="00814431" w:rsidRDefault="00814431">
      <w:pPr>
        <w:pStyle w:val="ConsPlusNonformat"/>
        <w:jc w:val="both"/>
      </w:pPr>
      <w:r w:rsidRPr="00814431">
        <w:t xml:space="preserve">Метод   определения   </w:t>
      </w:r>
      <w:proofErr w:type="gramStart"/>
      <w:r w:rsidRPr="00814431">
        <w:t>выделения  формальдегида</w:t>
      </w:r>
      <w:proofErr w:type="gramEnd"/>
      <w:r w:rsidRPr="00814431">
        <w:t xml:space="preserve">  и  других  вредных  летучих</w:t>
      </w:r>
    </w:p>
    <w:p w:rsidR="00814431" w:rsidRPr="00814431" w:rsidRDefault="00814431">
      <w:pPr>
        <w:pStyle w:val="ConsPlusNonformat"/>
        <w:jc w:val="both"/>
      </w:pPr>
      <w:r w:rsidRPr="00814431">
        <w:t>химических веществ в климатических камерах", _____________________________.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                        (иные ГОСТы, технические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                            регламенты и т.п.)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4.2. Гарантийный срок на поставляемую мебель составляет __________ (___________) месяцев (лет) с даты поставки.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4.3. Комплектность мебели указывается в Спецификации к настоящему Договору.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4.4. Способ исправления производственных дефектов в течение гарантийного срока выбирает Поставщик.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11"/>
      <w:bookmarkEnd w:id="12"/>
      <w:r w:rsidRPr="00814431">
        <w:rPr>
          <w:rFonts w:ascii="Calibri" w:hAnsi="Calibri" w:cs="Calibri"/>
        </w:rPr>
        <w:t>5. ПОРЯДОК РАЗРЕШЕНИЯ СПОРОВ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5.1. Все споры и разногласия между Сторонами по настоящему Договору будут разрешаться путем переговоров.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 xml:space="preserve">5.2.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</w:t>
      </w:r>
      <w:r w:rsidRPr="00814431">
        <w:rPr>
          <w:rFonts w:ascii="Calibri" w:hAnsi="Calibri" w:cs="Calibri"/>
        </w:rPr>
        <w:lastRenderedPageBreak/>
        <w:t>либо вручена другой Стороне под расписку.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 w:rsidRPr="00814431">
        <w:rPr>
          <w:rFonts w:ascii="Calibri" w:hAnsi="Calibri" w:cs="Calibri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 xml:space="preserve">5.5. В случае </w:t>
      </w:r>
      <w:proofErr w:type="spellStart"/>
      <w:r w:rsidRPr="00814431">
        <w:rPr>
          <w:rFonts w:ascii="Calibri" w:hAnsi="Calibri" w:cs="Calibri"/>
        </w:rPr>
        <w:t>неурегулирования</w:t>
      </w:r>
      <w:proofErr w:type="spellEnd"/>
      <w:r w:rsidRPr="00814431">
        <w:rPr>
          <w:rFonts w:ascii="Calibri" w:hAnsi="Calibri" w:cs="Calibri"/>
        </w:rPr>
        <w:t xml:space="preserve"> разногласий в претензионном порядке, а также в случае неполучения ответа на претензию в течение срока, указанного в п. 5.4 настоящего Договора, спор передается на рассмотрение в суд в соответствии с действующим законодательством Российской Федерации.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19"/>
      <w:bookmarkEnd w:id="14"/>
      <w:r w:rsidRPr="00814431">
        <w:rPr>
          <w:rFonts w:ascii="Calibri" w:hAnsi="Calibri" w:cs="Calibri"/>
        </w:rPr>
        <w:t>6. ОТВЕТСТВЕННОСТЬ СТОРОН. ФОРС-МАЖОРНЫЕ ОБСТОЯТЕЛЬСТВА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6.1. В случае нарушения Поставщиком срока поставки партии мебели, установленного п. 3.1 настоящего Договора, срока допоставки мебели, установленного п. 3.4 настоящего Договора, Покупатель вправе предъявить Поставщику требование об уплате неустойки в размере ____% от стоимости не поставленной в срок мебели за каждый день просрочки.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6.2. В случае нарушения Поставщиком срока устранения недостатков мебели, установленного п. 3.6 настоящего Договора, срока доукомплектования мебели, установленного п. 3.7 настоящего Договора, Покупатель вправе предъявить Поставщику требование об уплате неустойки в размере ____% от стоимости мебели, в которой обнаружены недостатки, либо от стоимости мебели, требующей доукомплектования, соответственно.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6.3. В случае нарушения Поставщиком срока замены мебели, установленного п. 3.8 настоящего Договора, Покупатель вправе предъявить Поставщику требование об уплате неустойки в размере ____% от стоимости мебели, подлежащей замене.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6.4. В случае нарушения Покупателем срока оплаты стоимости партии мебели, установленного п. 2.5 настоящего Договора, Поставщик вправе предъявить Покупателю требование об уплате неустойки в размере ____% от не уплаченной в срок суммы за каждый день просрочки.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6.5. Стороны освобождаются от ответственности за полное или частичное неисполнение какого-либо из обязательств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6.6.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 xml:space="preserve">6.7.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</w:t>
      </w:r>
      <w:proofErr w:type="spellStart"/>
      <w:r w:rsidRPr="00814431">
        <w:rPr>
          <w:rFonts w:ascii="Calibri" w:hAnsi="Calibri" w:cs="Calibri"/>
        </w:rPr>
        <w:t>Неуведомление</w:t>
      </w:r>
      <w:proofErr w:type="spellEnd"/>
      <w:r w:rsidRPr="00814431">
        <w:rPr>
          <w:rFonts w:ascii="Calibri" w:hAnsi="Calibri" w:cs="Calibri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29"/>
      <w:bookmarkEnd w:id="15"/>
      <w:r w:rsidRPr="00814431">
        <w:rPr>
          <w:rFonts w:ascii="Calibri" w:hAnsi="Calibri" w:cs="Calibri"/>
        </w:rPr>
        <w:t>7. ПРОЧИЕ УСЛОВИЯ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7.1. Настоящий Договор вступает в силу с даты его подписания и действует до "___" ___________ ____ г.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 xml:space="preserve">В случае если к окончанию срока действия настоящего Договора у Сторон остались неисполненные обязательства, вытекающие из настоящего Договора, срок действия Договора продлевается до полного исполнения ими обязательств по настоящему Договору или до </w:t>
      </w:r>
      <w:r w:rsidRPr="00814431">
        <w:rPr>
          <w:rFonts w:ascii="Calibri" w:hAnsi="Calibri" w:cs="Calibri"/>
        </w:rPr>
        <w:lastRenderedPageBreak/>
        <w:t>расторжения настоящего Договора.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7.2. Настоящий Договор может быть изменен, дополнен или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7.3.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7.4. Все изменения, дополнения и приложения к настоящему Договору действительны в случае, если они совершены в письменной форме, подписаны уполномоченными на то лицами и скреплены печатями Сторон.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7.5. Настоящий Договор составлен в двух экземплярах, по одному для каждой из Сторон.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7.6. Стороны обязуются незамедлительно информировать друг друга об изменении своих реквизитов.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39"/>
      <w:bookmarkEnd w:id="16"/>
      <w:r w:rsidRPr="00814431">
        <w:rPr>
          <w:rFonts w:ascii="Calibri" w:hAnsi="Calibri" w:cs="Calibri"/>
        </w:rPr>
        <w:t>8. ПРИЛОЖЕНИЕ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8.1. Неотъемлемой частью настоящего Договора являются следующие приложения: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8.1.1. Спецификация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8.1.2. Заказ Покупателя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8.1.3. Прайс-лист Поставщика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8.1.4. Акт приема-передачи мебели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14431">
        <w:rPr>
          <w:rFonts w:ascii="Calibri" w:hAnsi="Calibri" w:cs="Calibri"/>
        </w:rPr>
        <w:t>8.1.5. Акт приема мебели по качеству (Приложение N ___).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7" w:name="Par148"/>
      <w:bookmarkEnd w:id="17"/>
      <w:r w:rsidRPr="00814431">
        <w:rPr>
          <w:rFonts w:ascii="Calibri" w:hAnsi="Calibri" w:cs="Calibri"/>
        </w:rPr>
        <w:t>9. АДРЕСА И ПЛАТЕЖНЫЕ РЕКВИЗИТЫ СТОРОН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4431" w:rsidRPr="00814431" w:rsidRDefault="00814431">
      <w:pPr>
        <w:pStyle w:val="ConsPlusNonformat"/>
        <w:jc w:val="both"/>
      </w:pPr>
      <w:proofErr w:type="gramStart"/>
      <w:r w:rsidRPr="00814431">
        <w:t xml:space="preserve">Покупатель:   </w:t>
      </w:r>
      <w:proofErr w:type="gramEnd"/>
      <w:r w:rsidRPr="00814431">
        <w:t xml:space="preserve">                          Поставщик:</w:t>
      </w:r>
    </w:p>
    <w:p w:rsidR="00814431" w:rsidRPr="00814431" w:rsidRDefault="00814431">
      <w:pPr>
        <w:pStyle w:val="ConsPlusNonformat"/>
        <w:jc w:val="both"/>
      </w:pPr>
      <w:r w:rsidRPr="00814431">
        <w:t>____________________________________    ___________________________________</w:t>
      </w:r>
    </w:p>
    <w:p w:rsidR="00814431" w:rsidRPr="00814431" w:rsidRDefault="00814431">
      <w:pPr>
        <w:pStyle w:val="ConsPlusNonformat"/>
        <w:jc w:val="both"/>
      </w:pPr>
      <w:r w:rsidRPr="00814431">
        <w:t xml:space="preserve">  (наименование юридического </w:t>
      </w:r>
      <w:proofErr w:type="gramStart"/>
      <w:r w:rsidRPr="00814431">
        <w:t xml:space="preserve">лица)   </w:t>
      </w:r>
      <w:proofErr w:type="gramEnd"/>
      <w:r w:rsidRPr="00814431">
        <w:t xml:space="preserve">    (наименование юридического лица)</w:t>
      </w:r>
    </w:p>
    <w:p w:rsidR="00814431" w:rsidRPr="00814431" w:rsidRDefault="00814431">
      <w:pPr>
        <w:pStyle w:val="ConsPlusNonformat"/>
        <w:jc w:val="both"/>
      </w:pPr>
      <w:r w:rsidRPr="00814431">
        <w:t>Юридический/почтовый адрес: ________    Юридический/почтовый адрес: _______</w:t>
      </w:r>
    </w:p>
    <w:p w:rsidR="00814431" w:rsidRPr="00814431" w:rsidRDefault="00814431">
      <w:pPr>
        <w:pStyle w:val="ConsPlusNonformat"/>
        <w:jc w:val="both"/>
      </w:pPr>
      <w:r w:rsidRPr="00814431">
        <w:t>____________________________________    ___________________________________</w:t>
      </w:r>
    </w:p>
    <w:p w:rsidR="00814431" w:rsidRPr="00814431" w:rsidRDefault="00814431">
      <w:pPr>
        <w:pStyle w:val="ConsPlusNonformat"/>
        <w:jc w:val="both"/>
      </w:pPr>
      <w:r w:rsidRPr="00814431">
        <w:t>ИНН/КПП ____________________________    ИНН/КПП ___________________________</w:t>
      </w:r>
    </w:p>
    <w:p w:rsidR="00814431" w:rsidRPr="00814431" w:rsidRDefault="00814431">
      <w:pPr>
        <w:pStyle w:val="ConsPlusNonformat"/>
        <w:jc w:val="both"/>
      </w:pPr>
      <w:r w:rsidRPr="00814431">
        <w:t xml:space="preserve">ОГРН _______________________________    </w:t>
      </w:r>
      <w:proofErr w:type="spellStart"/>
      <w:r w:rsidRPr="00814431">
        <w:t>ОГРН</w:t>
      </w:r>
      <w:proofErr w:type="spellEnd"/>
      <w:r w:rsidRPr="00814431">
        <w:t xml:space="preserve"> ______________________________</w:t>
      </w:r>
    </w:p>
    <w:p w:rsidR="00814431" w:rsidRPr="00814431" w:rsidRDefault="00814431">
      <w:pPr>
        <w:pStyle w:val="ConsPlusNonformat"/>
        <w:jc w:val="both"/>
      </w:pPr>
      <w:r w:rsidRPr="00814431">
        <w:t>Телефон: ___________ Факс: _________    Телефон: ___________ Факс: ________</w:t>
      </w:r>
    </w:p>
    <w:p w:rsidR="00814431" w:rsidRPr="00814431" w:rsidRDefault="00814431">
      <w:pPr>
        <w:pStyle w:val="ConsPlusNonformat"/>
        <w:jc w:val="both"/>
      </w:pPr>
      <w:r w:rsidRPr="00814431">
        <w:t>Адрес электронной почты: ___________    Адрес электронной почты: __________</w:t>
      </w:r>
    </w:p>
    <w:p w:rsidR="00814431" w:rsidRPr="00814431" w:rsidRDefault="00814431">
      <w:pPr>
        <w:pStyle w:val="ConsPlusNonformat"/>
        <w:jc w:val="both"/>
      </w:pPr>
      <w:r w:rsidRPr="00814431">
        <w:t>Банковские реквизиты: ______________    Банковские реквизиты: _____________</w:t>
      </w:r>
    </w:p>
    <w:p w:rsidR="00814431" w:rsidRPr="00814431" w:rsidRDefault="00814431">
      <w:pPr>
        <w:pStyle w:val="ConsPlusNonformat"/>
        <w:jc w:val="both"/>
      </w:pPr>
      <w:r w:rsidRPr="00814431">
        <w:t>____________________________________    ___________________________________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r w:rsidRPr="00814431">
        <w:t xml:space="preserve">                              ПОДПИСИ СТОРОН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proofErr w:type="gramStart"/>
      <w:r w:rsidRPr="00814431">
        <w:t xml:space="preserve">Покупатель:   </w:t>
      </w:r>
      <w:proofErr w:type="gramEnd"/>
      <w:r w:rsidRPr="00814431">
        <w:t xml:space="preserve">                          Поставщик: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r w:rsidRPr="00814431">
        <w:t>_____________/______________________    ________________/__________________</w:t>
      </w:r>
    </w:p>
    <w:p w:rsidR="00814431" w:rsidRPr="00814431" w:rsidRDefault="00814431">
      <w:pPr>
        <w:pStyle w:val="ConsPlusNonformat"/>
        <w:jc w:val="both"/>
      </w:pPr>
      <w:r w:rsidRPr="00814431">
        <w:t xml:space="preserve"> (</w:t>
      </w:r>
      <w:proofErr w:type="gramStart"/>
      <w:r w:rsidRPr="00814431">
        <w:t xml:space="preserve">подпись)   </w:t>
      </w:r>
      <w:proofErr w:type="gramEnd"/>
      <w:r w:rsidRPr="00814431">
        <w:t xml:space="preserve">        (Ф.И.О.)              (</w:t>
      </w:r>
      <w:proofErr w:type="gramStart"/>
      <w:r w:rsidRPr="00814431">
        <w:t xml:space="preserve">подпись)   </w:t>
      </w:r>
      <w:proofErr w:type="gramEnd"/>
      <w:r w:rsidRPr="00814431">
        <w:t xml:space="preserve">       (Ф.И.О.)</w:t>
      </w:r>
    </w:p>
    <w:p w:rsidR="00814431" w:rsidRPr="00814431" w:rsidRDefault="00814431">
      <w:pPr>
        <w:pStyle w:val="ConsPlusNonformat"/>
        <w:jc w:val="both"/>
      </w:pPr>
    </w:p>
    <w:p w:rsidR="00814431" w:rsidRPr="00814431" w:rsidRDefault="00814431">
      <w:pPr>
        <w:pStyle w:val="ConsPlusNonformat"/>
        <w:jc w:val="both"/>
      </w:pPr>
      <w:r w:rsidRPr="00814431">
        <w:t xml:space="preserve">             (М.П.)                                 (М.П.)</w:t>
      </w:r>
    </w:p>
    <w:p w:rsidR="00814431" w:rsidRPr="00814431" w:rsidRDefault="00814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14431" w:rsidRPr="00814431" w:rsidSect="0016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31"/>
    <w:rsid w:val="00814431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7F573-841B-45F3-AD36-EE0578CF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7AFA3B3E3E1927951C01D9B7624C18ECF259B1519768564F831AGBJ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2458</Words>
  <Characters>14011</Characters>
  <Application>Microsoft Office Word</Application>
  <DocSecurity>0</DocSecurity>
  <Lines>116</Lines>
  <Paragraphs>32</Paragraphs>
  <ScaleCrop>false</ScaleCrop>
  <Company>diakov.net</Company>
  <LinksUpToDate>false</LinksUpToDate>
  <CharactersWithSpaces>16437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2017-05-22T10:09:00Z</dcterms:created>
  <dcterms:modified xsi:type="dcterms:W3CDTF">2017-05-22T10:11:00Z</dcterms:modified>
</cp:coreProperties>
</file>