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93A19">
        <w:rPr>
          <w:rFonts w:ascii="Calibri" w:hAnsi="Calibri" w:cs="Calibri"/>
        </w:rPr>
        <w:t>Трудовой договор N 9/11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93A19" w:rsidRPr="00293A1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3A19" w:rsidRPr="00293A19" w:rsidRDefault="00293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93A19">
              <w:rPr>
                <w:rFonts w:ascii="Calibri" w:hAnsi="Calibri" w:cs="Calibri"/>
              </w:rPr>
              <w:t>г. Омск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3A19" w:rsidRPr="00293A19" w:rsidRDefault="00293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93A19">
              <w:rPr>
                <w:rFonts w:ascii="Calibri" w:hAnsi="Calibri" w:cs="Calibri"/>
              </w:rPr>
              <w:t>"02" ноября 2015 г.</w:t>
            </w:r>
          </w:p>
        </w:tc>
      </w:tr>
    </w:tbl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Общество с ограниченной ответственностью "Алиса" (ООО Алиса") в лице генерального директора Алексеева Анатолия Александровича, действующего на основании Устава, именуемое в дальнейшем "Работодатель", и гражданин Михайлов Иван Васильевич, именуемый в дальнейшем "Работник", заключили настоящий договор о нижеследующем: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0" w:name="Par14"/>
      <w:bookmarkEnd w:id="0"/>
      <w:r w:rsidRPr="00293A19">
        <w:rPr>
          <w:rFonts w:ascii="Calibri" w:hAnsi="Calibri" w:cs="Calibri"/>
        </w:rPr>
        <w:t>1. Предмет трудового договора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6"/>
      <w:bookmarkEnd w:id="1"/>
      <w:r w:rsidRPr="00293A19">
        <w:rPr>
          <w:rFonts w:ascii="Calibri" w:hAnsi="Calibri" w:cs="Calibri"/>
        </w:rPr>
        <w:t>1.1. Работник принимается на сезонную работу в ООО "Алиса" на должность разнорабочего.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1.2. Рабочее место Работника - территория, прилегающая к ООО "Алиса".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1.3. Условия труда на рабочем месте Работника: ___________.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1.4. Работа по н</w:t>
      </w:r>
      <w:bookmarkStart w:id="2" w:name="_GoBack"/>
      <w:bookmarkEnd w:id="2"/>
      <w:r w:rsidRPr="00293A19">
        <w:rPr>
          <w:rFonts w:ascii="Calibri" w:hAnsi="Calibri" w:cs="Calibri"/>
        </w:rPr>
        <w:t>астоящему договору является для Работника основной.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1.5. Настоящий договор в соответствии с ч. 1 ст. 59 ТК РФ заключен на определенный срок - 5 (пять) месяцев и действует с "02" ноября 2015 г. по "02" апреля 2016 г.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1.6. Непосредственным руководителем Работника является _____________.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1.7. Работник обязан приступить к работе с "02" ноября 2015 г.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1.8. В целях проверки соответствия Работника поручаемой работе Работнику устанавливается испытательный срок продолжительностью 7 дней. Указанный срок исчисляется со дня фактического начала работы.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3" w:name="Par25"/>
      <w:bookmarkEnd w:id="3"/>
      <w:r w:rsidRPr="00293A19">
        <w:rPr>
          <w:rFonts w:ascii="Calibri" w:hAnsi="Calibri" w:cs="Calibri"/>
        </w:rPr>
        <w:t>2. Права и обязанности Работника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2.1. Работник имеет права: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- право на предоставление ему работы, оговоренной в п. 1.1 настоящего договора;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- право на ознакомление при приеме на работу (до подписания трудового договора) с Правилами внутреннего трудового распорядка Работодателя, коллективным договором;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- право на своевременную и в полном размере выплату заработной платы, предусмотренную настоящим договором;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- право на оплачиваемый отпуск и еженедельный отдых в соответствии с действующим законодательством;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- право на предоставление рабочего места, соответствующего государственным стандартам организации и безопасности труда;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- право на обязательное социальное страхование;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- право на возмещение вреда и компенсацию морального вреда, причиненного Работнику в связи с исполнением им трудовых обязанностей;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- право на заключение, изменение и расторжение трудового договора в порядке, предусмотренном Трудовым кодексом Российской Федерации;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- право на защиту прав, свобод и законных интересов всеми разрешенными законом способами;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- иные права, предоставленные работникам трудовым законодательством Российской Федерации.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2.2. Работник обязан: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- подчиняться Правилам внутреннего трудового распорядка Работодателя и другим локальным нормативным актам Работодателя, соблюдать трудовую дисциплину;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- добросовестно осуществлять работы по уборке снега;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- содержать снегоуборочную технику в исправном состоянии;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- соблюдать требования по охране труда и обеспечению безопасности труда;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- использовать рабочее время только для целей исполнения трудовых обязанностей по настоящему договору;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lastRenderedPageBreak/>
        <w:t>- в случае возникновения ситуаций, представляющих угрозу жизни, здоровью людей, сохранности имущества Работодателя, сообщить об этом Работодателю незамедлительно;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- исполнять иные обязанности, предусмотренные трудовым законодательством.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4" w:name="Par48"/>
      <w:bookmarkEnd w:id="4"/>
      <w:r w:rsidRPr="00293A19">
        <w:rPr>
          <w:rFonts w:ascii="Calibri" w:hAnsi="Calibri" w:cs="Calibri"/>
        </w:rPr>
        <w:t>3. Права и обязанности Работодателя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3.1. Работодатель имеет право: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- требовать от Работника надлежащего исполнения трудовых обязанностей, возложенных настоящим договором;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- требовать от Работника бережного отношения к имуществу Работодателя;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- требовать от Работника соблюдения Правил внутреннего трудового распорядка и других локальных нормативных актов Работодателя;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- привлекать Работника к дисциплинарной и материальной ответственности в случаях, предусмотренных законодательством Российской Федерации;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- поощрять Работника в порядке и размерах, предусмотренных трудовым законодательством Российской Федерации;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- осуществлять иные права, предоставленные трудовым законодательством Российской Федерации.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3.2. Работодатель обязан: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- предоставить Работнику работу, оговоренную в п. 1.1 настоящего договора;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- выплачивать в полном объеме причитающуюся Работнику заработную плату в сроки, установленные настоящим договором;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- ознакомить Работника с Правилами внутреннего трудового распорядка, иными локальными нормативными актами, имеющими отношение к трудовой функции Работника, коллективным договором и требованиями охраны труда;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- обеспечить Работника оборудованием, инструментами и иными средствами, необходимыми для исполнения возложенных на него обязанностей;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- обеспечить безопасные условия работы в соответствии с требованиями правил техники безопасности и трудового законодательства Российской Федерации;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- осуществлять обязательное социальное страхование работников в порядке, установленном федеральными законами;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- соблюдать нормы рабочего времени и времени отдыха в соответствии с настоящим договором и действующим законодательством;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- возмещать вред, причиненный Работнику в связи с исполнением им трудовых обязанностей;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- обеспечивать бытовые нужды Работника, связанные с исполнением им трудовых обязанностей;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- исполнять иные обязанности, предусмотренные трудовым законодательством.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5" w:name="Par69"/>
      <w:bookmarkEnd w:id="5"/>
      <w:r w:rsidRPr="00293A19">
        <w:rPr>
          <w:rFonts w:ascii="Calibri" w:hAnsi="Calibri" w:cs="Calibri"/>
        </w:rPr>
        <w:t>4. Режим труда и отдыха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4.1. Работнику устанавливается пятидневная рабочая неделя продолжительностью 40 (сорок) часов. Выходными днями являются суббота и воскресенье.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4.2. Труд Работника по должности, указанной в п. 1.1 настоящего договора, осуществляется в нормальных условиях.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4.3. Работнику по письменному заявлению предоставляется оплачиваемый отпуск или выплачивается денежная компенсация за неиспользованный отпуск при увольнении из расчета два рабочих дня за месяц работы.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4"/>
      <w:bookmarkEnd w:id="6"/>
      <w:r w:rsidRPr="00293A19">
        <w:rPr>
          <w:rFonts w:ascii="Calibri" w:hAnsi="Calibri" w:cs="Calibri"/>
        </w:rPr>
        <w:t>4.4. Работник может быть привлечен к работе в выходные и нерабочие праздничные дни на основании приказа (распоряжения) Работодателя и письменного согласия Работника.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7" w:name="Par76"/>
      <w:bookmarkEnd w:id="7"/>
      <w:r w:rsidRPr="00293A19">
        <w:rPr>
          <w:rFonts w:ascii="Calibri" w:hAnsi="Calibri" w:cs="Calibri"/>
        </w:rPr>
        <w:t>5. Условия оплаты труда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5.1. За выполнение работы, обусловленной настоящим договором, Работнику выплачивается должностной оклад в размере 15 000 руб. в месяц.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lastRenderedPageBreak/>
        <w:t>5.2. Заработная плата выплачивается в кассе Работодателя 15-го и 30-го числа каждого месяца в соответствии с Правилами внутреннего трудового распорядка.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5.3. В случае привлечения Работника к работе в выходные и нерабочие праздничные дни в соответствии с п. 4.4 настоящего договора ему выплачивается денежная компенсация не менее чем в двойном размере.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5.4. Из заработной платы, выплачиваемой Работнику в связи с настоящим договором, Работодатель удерживает налог на доходы физических лиц, а также производит иные удержания в соответствии с действующим законодательством Российской Федерации и перечисляет удержанные суммы по назначению.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8" w:name="Par83"/>
      <w:bookmarkEnd w:id="8"/>
      <w:r w:rsidRPr="00293A19">
        <w:rPr>
          <w:rFonts w:ascii="Calibri" w:hAnsi="Calibri" w:cs="Calibri"/>
        </w:rPr>
        <w:t>6. Гарантии и компенсации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6.1. В период действия настоящего договора на Работника распространяются все гарантии и компенсации, предусмотренные действующим трудовым законодательством Российской Федерации.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6.2. На период действия настоящего договора Работник подлежит обязательному социальному страхованию в государственных внебюджетных фондах за счет средств Работодателя в порядке, предусмотренном действующим законодательством Российской Федерации.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6.3. Работодатель выплачивает Работнику пособие по временной нетрудоспособности в соответствии с действующим законодательством Российской Федерации.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6.4. При наступлении временной нетрудоспособности Работник обязан представить Работодателю листок нетрудоспособности, подтверждающий его временную нетрудоспособность (болезнь, несчастный случай и другое), не позднее 3 (трех) дней после окончания такой нетрудоспособности.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9" w:name="Par90"/>
      <w:bookmarkEnd w:id="9"/>
      <w:r w:rsidRPr="00293A19">
        <w:rPr>
          <w:rFonts w:ascii="Calibri" w:hAnsi="Calibri" w:cs="Calibri"/>
        </w:rPr>
        <w:t>7. Ответственность сторон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7.1. В случае неисполнения или ненадлежащего исполнения Работником возложенных на него настоящим договором, Правилами внутреннего трудового распорядка, трудовым законодательством обязанностей он несет дисциплинарную, материальную и иную ответственность в соответствии с действующим законодательством Российской Федерации.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7.2. Работодатель несет материальную и иную ответственность согласно действующему законодательству Российской Федерации.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0" w:name="Par95"/>
      <w:bookmarkEnd w:id="10"/>
      <w:r w:rsidRPr="00293A19">
        <w:rPr>
          <w:rFonts w:ascii="Calibri" w:hAnsi="Calibri" w:cs="Calibri"/>
        </w:rPr>
        <w:t>8. Прекращение трудового договора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97"/>
      <w:bookmarkEnd w:id="11"/>
      <w:r w:rsidRPr="00293A19">
        <w:rPr>
          <w:rFonts w:ascii="Calibri" w:hAnsi="Calibri" w:cs="Calibri"/>
        </w:rPr>
        <w:t>8.1. Настоящий договор прекращает свое действие "02" апреля 2016 г.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8.2. О дне прекращения настоящего договора Работодатель предупреждает Работника в письменной форме не менее чем за три календарных дня до наступления срока, указанного в п. 8.1 настоящего договора.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8.3. По инициативе Работника настоящий договор может быть расторгнут до истечения срока, указанного в п. 8.1 настоящего договора. Заявление в письменной форме о досрочном расторжении трудового договора Работник должен представить Работодателю не менее чем за три календарных дня до увольнения.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8.4. Работодатель предупреждает Работника о предстоящем увольнении в связи с ликвидацией организации, сокращением численности или штата работников в письменной форме под роспись не менее чем за семь календарных дней. При этом Работнику выплачивается выходное пособие в размере двухнедельного среднего заработка.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8.5. Настоящий договор может быть прекращен по общим основаниям, предусмотренным Трудовым кодексом Российской Федерации.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2" w:name="Par103"/>
      <w:bookmarkEnd w:id="12"/>
      <w:r w:rsidRPr="00293A19">
        <w:rPr>
          <w:rFonts w:ascii="Calibri" w:hAnsi="Calibri" w:cs="Calibri"/>
        </w:rPr>
        <w:t>9. Заключительные положения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9.1. Условия настоящего договора имеют обязательную юридическую силу для сторон.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lastRenderedPageBreak/>
        <w:t>9.2. Изменения и дополнения к настоящему договору оформляются дополнительным письменным соглашением сторон.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9.3. Споры между сторонами, возникающие при исполнении трудового договора, рассматриваются в порядке, установленном действующим законодательством Российской Федерации.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9.4. Во всех вопросах, не предусмотренных настоящим договором, стороны руководствуются нормами Трудового кодекса Российской Федерации (коллективного договора, Правил внутреннего трудового распорядка, другого локального нормативного акта Работодателя).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9.5. Настоящий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3" w:name="Par111"/>
      <w:bookmarkEnd w:id="13"/>
      <w:r w:rsidRPr="00293A19">
        <w:rPr>
          <w:rFonts w:ascii="Calibri" w:hAnsi="Calibri" w:cs="Calibri"/>
        </w:rPr>
        <w:t>10. Адреса и реквизиты сторон: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Работодатель: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Общество с ограниченной ответственностью "Алиса"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Юридический адрес: г. Омск, ул. Заречная, дом 51/1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Почтовый адрес: г. Омск, ул. Заречная, дом 51/1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ИНН 550600294624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Банковские реквизиты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Телефон: (3812) 45-25-35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A19" w:rsidRPr="00293A19" w:rsidRDefault="00293A19">
      <w:pPr>
        <w:pStyle w:val="ConsPlusNonformat"/>
        <w:jc w:val="both"/>
      </w:pPr>
      <w:r w:rsidRPr="00293A19">
        <w:t xml:space="preserve">    Генеральный директор       Алексеев       А.А. Алексеев</w:t>
      </w:r>
    </w:p>
    <w:p w:rsidR="00293A19" w:rsidRPr="00293A19" w:rsidRDefault="00293A19">
      <w:pPr>
        <w:pStyle w:val="ConsPlusNonformat"/>
        <w:jc w:val="both"/>
      </w:pPr>
      <w:r w:rsidRPr="00293A19">
        <w:t xml:space="preserve">                               2 ноября 2015 г.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Работник: Михайлов Иван Васильевич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Паспорт: серия 52 05 N 857898, выдан УВД ЦАО г. Омска, 8 ноября 2001 г.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Код подразделения 555-000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Зарегистрирован по адресу: г. Омск, ул. Ленина, дом 25, квартира 402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Проживает по адресу: г. Омск, ул. Ленина, дом 25, квартира 402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3A19">
        <w:rPr>
          <w:rFonts w:ascii="Calibri" w:hAnsi="Calibri" w:cs="Calibri"/>
        </w:rPr>
        <w:t>Телефон: 8-960-113-52-00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A19" w:rsidRPr="00293A19" w:rsidRDefault="00293A19">
      <w:pPr>
        <w:pStyle w:val="ConsPlusNonformat"/>
        <w:jc w:val="both"/>
      </w:pPr>
      <w:r w:rsidRPr="00293A19">
        <w:t xml:space="preserve">                               Михайлов       И.В. Михайлов</w:t>
      </w:r>
    </w:p>
    <w:p w:rsidR="00293A19" w:rsidRPr="00293A19" w:rsidRDefault="00293A19">
      <w:pPr>
        <w:pStyle w:val="ConsPlusNonformat"/>
        <w:jc w:val="both"/>
      </w:pPr>
      <w:r w:rsidRPr="00293A19">
        <w:t xml:space="preserve">                               2 ноября 2015 г.</w:t>
      </w:r>
    </w:p>
    <w:p w:rsidR="00293A19" w:rsidRPr="00293A19" w:rsidRDefault="00293A19">
      <w:pPr>
        <w:pStyle w:val="ConsPlusNonformat"/>
        <w:jc w:val="both"/>
      </w:pPr>
      <w:r w:rsidRPr="00293A19">
        <w:t xml:space="preserve">     Экземпляр трудового договора получил: Михайлов</w:t>
      </w:r>
    </w:p>
    <w:p w:rsidR="00293A19" w:rsidRPr="00293A19" w:rsidRDefault="00293A19">
      <w:pPr>
        <w:pStyle w:val="ConsPlusNonformat"/>
        <w:jc w:val="both"/>
      </w:pPr>
      <w:r w:rsidRPr="00293A19">
        <w:t xml:space="preserve">                               02.11.2015</w:t>
      </w: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A19" w:rsidRPr="00293A19" w:rsidRDefault="00293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A19" w:rsidRPr="00293A19" w:rsidRDefault="00293A1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A66C7D" w:rsidRPr="00293A19" w:rsidRDefault="00A66C7D"/>
    <w:sectPr w:rsidR="00A66C7D" w:rsidRPr="00293A19" w:rsidSect="009E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19"/>
    <w:rsid w:val="00293A19"/>
    <w:rsid w:val="00A6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A30AF-6652-4BAA-B01E-7FEB0D34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3A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1580</Words>
  <Characters>9007</Characters>
  <Application>Microsoft Office Word</Application>
  <DocSecurity>0</DocSecurity>
  <Lines>75</Lines>
  <Paragraphs>21</Paragraphs>
  <ScaleCrop>false</ScaleCrop>
  <Company>diakov.net</Company>
  <LinksUpToDate>false</LinksUpToDate>
  <CharactersWithSpaces>10566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2017-05-14T10:38:00Z</dcterms:created>
  <dcterms:modified xsi:type="dcterms:W3CDTF">2017-05-14T10:39:00Z</dcterms:modified>
</cp:coreProperties>
</file>